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0ABA" w:rsidRDefault="00A53E73">
      <w:pPr>
        <w:rPr>
          <w:lang w:val="ru-RU"/>
        </w:rPr>
      </w:pPr>
      <w:r>
        <w:rPr>
          <w:noProof/>
          <w:lang w:eastAsia="uk-UA"/>
        </w:rPr>
        <mc:AlternateContent>
          <mc:Choice Requires="wps">
            <w:drawing>
              <wp:anchor distT="0" distB="0" distL="114300" distR="114300" simplePos="0" relativeHeight="251657216" behindDoc="0" locked="0" layoutInCell="1" allowOverlap="1" wp14:anchorId="22579212" wp14:editId="148B812D">
                <wp:simplePos x="0" y="0"/>
                <wp:positionH relativeFrom="column">
                  <wp:posOffset>3509118</wp:posOffset>
                </wp:positionH>
                <wp:positionV relativeFrom="paragraph">
                  <wp:posOffset>-337257</wp:posOffset>
                </wp:positionV>
                <wp:extent cx="2639683" cy="1043796"/>
                <wp:effectExtent l="0" t="0" r="0" b="4445"/>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9683" cy="1043796"/>
                        </a:xfrm>
                        <a:prstGeom prst="rect">
                          <a:avLst/>
                        </a:prstGeom>
                        <a:noFill/>
                        <a:ln w="9525">
                          <a:noFill/>
                          <a:miter lim="800000"/>
                          <a:headEnd/>
                          <a:tailEnd/>
                        </a:ln>
                      </wps:spPr>
                      <wps:txbx>
                        <w:txbxContent>
                          <w:p w:rsidR="008A0ABA" w:rsidRPr="00796E21" w:rsidRDefault="00A53E73" w:rsidP="00105C03">
                            <w:pPr>
                              <w:spacing w:after="0" w:line="240" w:lineRule="auto"/>
                              <w:rPr>
                                <w:rFonts w:ascii="Times New Roman" w:hAnsi="Times New Roman"/>
                                <w:sz w:val="24"/>
                                <w:szCs w:val="24"/>
                              </w:rPr>
                            </w:pPr>
                            <w:r>
                              <w:rPr>
                                <w:rFonts w:ascii="Times New Roman" w:hAnsi="Times New Roman"/>
                                <w:sz w:val="24"/>
                                <w:szCs w:val="24"/>
                              </w:rPr>
                              <w:t>ЗАТВЕРДЖЕНО</w:t>
                            </w:r>
                          </w:p>
                          <w:p w:rsidR="008A0ABA" w:rsidRPr="002023BE" w:rsidRDefault="00A53E73" w:rsidP="00105C03">
                            <w:pPr>
                              <w:spacing w:after="0" w:line="240" w:lineRule="auto"/>
                              <w:rPr>
                                <w:rFonts w:ascii="Times New Roman" w:hAnsi="Times New Roman"/>
                                <w:sz w:val="24"/>
                                <w:szCs w:val="24"/>
                              </w:rPr>
                            </w:pPr>
                            <w:r>
                              <w:rPr>
                                <w:rFonts w:ascii="Times New Roman" w:hAnsi="Times New Roman"/>
                                <w:sz w:val="24"/>
                                <w:szCs w:val="24"/>
                              </w:rPr>
                              <w:t>наказ</w:t>
                            </w:r>
                            <w:r w:rsidR="00EA01A7">
                              <w:rPr>
                                <w:rFonts w:ascii="Times New Roman" w:hAnsi="Times New Roman"/>
                                <w:sz w:val="24"/>
                                <w:szCs w:val="24"/>
                              </w:rPr>
                              <w:t xml:space="preserve"> директора</w:t>
                            </w:r>
                            <w:r w:rsidR="008A0ABA" w:rsidRPr="002023BE">
                              <w:rPr>
                                <w:rFonts w:ascii="Times New Roman" w:hAnsi="Times New Roman"/>
                                <w:sz w:val="24"/>
                                <w:szCs w:val="24"/>
                              </w:rPr>
                              <w:t xml:space="preserve"> Департаменту </w:t>
                            </w:r>
                          </w:p>
                          <w:p w:rsidR="008A0ABA" w:rsidRPr="002023BE" w:rsidRDefault="008A0ABA" w:rsidP="00105C03">
                            <w:pPr>
                              <w:spacing w:after="0" w:line="240" w:lineRule="auto"/>
                              <w:rPr>
                                <w:rFonts w:ascii="Times New Roman" w:hAnsi="Times New Roman"/>
                                <w:sz w:val="24"/>
                                <w:szCs w:val="24"/>
                              </w:rPr>
                            </w:pPr>
                            <w:r w:rsidRPr="002023BE">
                              <w:rPr>
                                <w:rFonts w:ascii="Times New Roman" w:hAnsi="Times New Roman"/>
                                <w:sz w:val="24"/>
                                <w:szCs w:val="24"/>
                              </w:rPr>
                              <w:t>соціального захисту населення</w:t>
                            </w:r>
                          </w:p>
                          <w:p w:rsidR="008A0ABA" w:rsidRPr="002023BE" w:rsidRDefault="008A0ABA" w:rsidP="00105C03">
                            <w:pPr>
                              <w:spacing w:after="0" w:line="240" w:lineRule="auto"/>
                              <w:rPr>
                                <w:rFonts w:ascii="Times New Roman" w:hAnsi="Times New Roman"/>
                                <w:sz w:val="24"/>
                                <w:szCs w:val="24"/>
                              </w:rPr>
                            </w:pPr>
                            <w:r w:rsidRPr="002023BE">
                              <w:rPr>
                                <w:rFonts w:ascii="Times New Roman" w:hAnsi="Times New Roman"/>
                                <w:sz w:val="24"/>
                                <w:szCs w:val="24"/>
                              </w:rPr>
                              <w:t xml:space="preserve">Донецької облдержадміністрації </w:t>
                            </w:r>
                          </w:p>
                          <w:p w:rsidR="00ED7ECF" w:rsidRPr="008B7315" w:rsidRDefault="00ED7ECF" w:rsidP="00ED7ECF">
                            <w:pPr>
                              <w:rPr>
                                <w:rFonts w:ascii="Times New Roman" w:hAnsi="Times New Roman"/>
                                <w:sz w:val="24"/>
                                <w:szCs w:val="24"/>
                                <w:lang w:val="en-US"/>
                              </w:rPr>
                            </w:pPr>
                            <w:r w:rsidRPr="002023BE">
                              <w:rPr>
                                <w:rFonts w:ascii="Times New Roman" w:hAnsi="Times New Roman"/>
                                <w:sz w:val="24"/>
                                <w:szCs w:val="24"/>
                              </w:rPr>
                              <w:t xml:space="preserve">від </w:t>
                            </w:r>
                            <w:r>
                              <w:rPr>
                                <w:rFonts w:ascii="Times New Roman" w:hAnsi="Times New Roman"/>
                                <w:sz w:val="24"/>
                                <w:szCs w:val="24"/>
                              </w:rPr>
                              <w:t>24.02.2020</w:t>
                            </w:r>
                            <w:r w:rsidRPr="00BB5F63">
                              <w:rPr>
                                <w:rFonts w:ascii="Times New Roman" w:hAnsi="Times New Roman"/>
                                <w:sz w:val="24"/>
                                <w:szCs w:val="24"/>
                              </w:rPr>
                              <w:t xml:space="preserve">  № </w:t>
                            </w:r>
                            <w:r>
                              <w:rPr>
                                <w:rFonts w:ascii="Times New Roman" w:hAnsi="Times New Roman"/>
                                <w:sz w:val="24"/>
                                <w:szCs w:val="24"/>
                              </w:rPr>
                              <w:t>02-09/34/203-20</w:t>
                            </w:r>
                          </w:p>
                          <w:p w:rsidR="008A0ABA" w:rsidRPr="008B7315" w:rsidRDefault="008A0ABA" w:rsidP="00ED7ECF">
                            <w:pPr>
                              <w:rPr>
                                <w:rFonts w:ascii="Times New Roman" w:hAnsi="Times New Roman"/>
                                <w:sz w:val="24"/>
                                <w:szCs w:val="24"/>
                                <w:lang w:val="en-US"/>
                              </w:rPr>
                            </w:pP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276.3pt;margin-top:-26.55pt;width:207.85pt;height:82.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" filled="f" stroked="f">
                <v:textbox>
                  <w:txbxContent>
                    <w:p w:rsidR="008A0ABA" w:rsidRPr="00796E21" w:rsidRDefault="00A53E73" w:rsidP="00105C03">
                      <w:pPr>
                        <w:spacing w:after="0" w:line="240" w:lineRule="auto"/>
                        <w:rPr>
                          <w:rFonts w:ascii="Times New Roman" w:hAnsi="Times New Roman"/>
                          <w:sz w:val="24"/>
                          <w:szCs w:val="24"/>
                        </w:rPr>
                      </w:pPr>
                      <w:r>
                        <w:rPr>
                          <w:rFonts w:ascii="Times New Roman" w:hAnsi="Times New Roman"/>
                          <w:sz w:val="24"/>
                          <w:szCs w:val="24"/>
                        </w:rPr>
                        <w:t>ЗАТВЕРДЖЕНО</w:t>
                      </w:r>
                    </w:p>
                    <w:p w:rsidR="008A0ABA" w:rsidRPr="002023BE" w:rsidRDefault="00A53E73" w:rsidP="00105C03">
                      <w:pPr>
                        <w:spacing w:after="0" w:line="240" w:lineRule="auto"/>
                        <w:rPr>
                          <w:rFonts w:ascii="Times New Roman" w:hAnsi="Times New Roman"/>
                          <w:sz w:val="24"/>
                          <w:szCs w:val="24"/>
                        </w:rPr>
                      </w:pPr>
                      <w:r>
                        <w:rPr>
                          <w:rFonts w:ascii="Times New Roman" w:hAnsi="Times New Roman"/>
                          <w:sz w:val="24"/>
                          <w:szCs w:val="24"/>
                        </w:rPr>
                        <w:t>наказ</w:t>
                      </w:r>
                      <w:r w:rsidR="00EA01A7">
                        <w:rPr>
                          <w:rFonts w:ascii="Times New Roman" w:hAnsi="Times New Roman"/>
                          <w:sz w:val="24"/>
                          <w:szCs w:val="24"/>
                        </w:rPr>
                        <w:t xml:space="preserve"> директора</w:t>
                      </w:r>
                      <w:r w:rsidR="008A0ABA" w:rsidRPr="002023BE">
                        <w:rPr>
                          <w:rFonts w:ascii="Times New Roman" w:hAnsi="Times New Roman"/>
                          <w:sz w:val="24"/>
                          <w:szCs w:val="24"/>
                        </w:rPr>
                        <w:t xml:space="preserve"> Департаменту </w:t>
                      </w:r>
                    </w:p>
                    <w:p w:rsidR="008A0ABA" w:rsidRPr="002023BE" w:rsidRDefault="008A0ABA" w:rsidP="00105C03">
                      <w:pPr>
                        <w:spacing w:after="0" w:line="240" w:lineRule="auto"/>
                        <w:rPr>
                          <w:rFonts w:ascii="Times New Roman" w:hAnsi="Times New Roman"/>
                          <w:sz w:val="24"/>
                          <w:szCs w:val="24"/>
                        </w:rPr>
                      </w:pPr>
                      <w:r w:rsidRPr="002023BE">
                        <w:rPr>
                          <w:rFonts w:ascii="Times New Roman" w:hAnsi="Times New Roman"/>
                          <w:sz w:val="24"/>
                          <w:szCs w:val="24"/>
                        </w:rPr>
                        <w:t>соціального захисту населення</w:t>
                      </w:r>
                    </w:p>
                    <w:p w:rsidR="008A0ABA" w:rsidRPr="002023BE" w:rsidRDefault="008A0ABA" w:rsidP="00105C03">
                      <w:pPr>
                        <w:spacing w:after="0" w:line="240" w:lineRule="auto"/>
                        <w:rPr>
                          <w:rFonts w:ascii="Times New Roman" w:hAnsi="Times New Roman"/>
                          <w:sz w:val="24"/>
                          <w:szCs w:val="24"/>
                        </w:rPr>
                      </w:pPr>
                      <w:r w:rsidRPr="002023BE">
                        <w:rPr>
                          <w:rFonts w:ascii="Times New Roman" w:hAnsi="Times New Roman"/>
                          <w:sz w:val="24"/>
                          <w:szCs w:val="24"/>
                        </w:rPr>
                        <w:t xml:space="preserve">Донецької облдержадміністрації </w:t>
                      </w:r>
                    </w:p>
                    <w:p w:rsidR="00ED7ECF" w:rsidRPr="008B7315" w:rsidRDefault="00ED7ECF" w:rsidP="00ED7ECF">
                      <w:pPr>
                        <w:rPr>
                          <w:rFonts w:ascii="Times New Roman" w:hAnsi="Times New Roman"/>
                          <w:sz w:val="24"/>
                          <w:szCs w:val="24"/>
                          <w:lang w:val="en-US"/>
                        </w:rPr>
                      </w:pPr>
                      <w:r w:rsidRPr="002023BE">
                        <w:rPr>
                          <w:rFonts w:ascii="Times New Roman" w:hAnsi="Times New Roman"/>
                          <w:sz w:val="24"/>
                          <w:szCs w:val="24"/>
                        </w:rPr>
                        <w:t xml:space="preserve">від </w:t>
                      </w:r>
                      <w:r>
                        <w:rPr>
                          <w:rFonts w:ascii="Times New Roman" w:hAnsi="Times New Roman"/>
                          <w:sz w:val="24"/>
                          <w:szCs w:val="24"/>
                        </w:rPr>
                        <w:t>24.02.2020</w:t>
                      </w:r>
                      <w:r w:rsidRPr="00BB5F63">
                        <w:rPr>
                          <w:rFonts w:ascii="Times New Roman" w:hAnsi="Times New Roman"/>
                          <w:sz w:val="24"/>
                          <w:szCs w:val="24"/>
                        </w:rPr>
                        <w:t xml:space="preserve">  № </w:t>
                      </w:r>
                      <w:r>
                        <w:rPr>
                          <w:rFonts w:ascii="Times New Roman" w:hAnsi="Times New Roman"/>
                          <w:sz w:val="24"/>
                          <w:szCs w:val="24"/>
                        </w:rPr>
                        <w:t>02-09/34/203-20</w:t>
                      </w:r>
                    </w:p>
                    <w:p w:rsidR="008A0ABA" w:rsidRPr="008B7315" w:rsidRDefault="008A0ABA" w:rsidP="00ED7ECF">
                      <w:pPr>
                        <w:rPr>
                          <w:rFonts w:ascii="Times New Roman" w:hAnsi="Times New Roman"/>
                          <w:sz w:val="24"/>
                          <w:szCs w:val="24"/>
                          <w:lang w:val="en-US"/>
                        </w:rPr>
                      </w:pPr>
                      <w:bookmarkStart w:id="1" w:name="_GoBack"/>
                      <w:bookmarkEnd w:id="1"/>
                    </w:p>
                  </w:txbxContent>
                </v:textbox>
              </v:shape>
            </w:pict>
          </mc:Fallback>
        </mc:AlternateContent>
      </w:r>
      <w:r w:rsidR="0056626D">
        <w:rPr>
          <w:noProof/>
          <w:lang w:eastAsia="uk-UA"/>
        </w:rPr>
        <mc:AlternateContent>
          <mc:Choice Requires="wps">
            <w:drawing>
              <wp:anchor distT="0" distB="0" distL="114300" distR="114300" simplePos="0" relativeHeight="251658240" behindDoc="0" locked="0" layoutInCell="1" allowOverlap="1" wp14:anchorId="2604D184" wp14:editId="21E67D09">
                <wp:simplePos x="0" y="0"/>
                <wp:positionH relativeFrom="column">
                  <wp:posOffset>-360045</wp:posOffset>
                </wp:positionH>
                <wp:positionV relativeFrom="paragraph">
                  <wp:posOffset>-486410</wp:posOffset>
                </wp:positionV>
                <wp:extent cx="2376170" cy="162433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6170" cy="1624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0ABA" w:rsidRDefault="008A0AB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7" type="#_x0000_t202" style="position:absolute;margin-left:-28.35pt;margin-top:-38.3pt;width:187.1pt;height:127.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" filled="f" stroked="f">
                <v:textbox>
                  <w:txbxContent>
                    <w:p w:rsidR="008A0ABA" w:rsidRDefault="008A0ABA"/>
                  </w:txbxContent>
                </v:textbox>
              </v:shape>
            </w:pict>
          </mc:Fallback>
        </mc:AlternateContent>
      </w:r>
    </w:p>
    <w:p w:rsidR="008A0ABA" w:rsidRDefault="008A0ABA" w:rsidP="00137146">
      <w:pPr>
        <w:spacing w:before="150" w:after="150" w:line="240" w:lineRule="auto"/>
        <w:ind w:left="450" w:right="450"/>
        <w:jc w:val="center"/>
        <w:rPr>
          <w:rFonts w:ascii="Times New Roman" w:hAnsi="Times New Roman"/>
          <w:b/>
          <w:bCs/>
          <w:color w:val="000000"/>
          <w:sz w:val="28"/>
          <w:szCs w:val="28"/>
          <w:lang w:val="ru-RU" w:eastAsia="ru-RU"/>
        </w:rPr>
      </w:pPr>
      <w:bookmarkStart w:id="0" w:name="n195"/>
      <w:bookmarkEnd w:id="0"/>
    </w:p>
    <w:p w:rsidR="008A0ABA" w:rsidRDefault="008A0ABA" w:rsidP="00137146">
      <w:pPr>
        <w:spacing w:before="150" w:after="150" w:line="240" w:lineRule="auto"/>
        <w:ind w:left="450" w:right="450"/>
        <w:jc w:val="center"/>
        <w:rPr>
          <w:rFonts w:ascii="Times New Roman" w:hAnsi="Times New Roman"/>
          <w:b/>
          <w:bCs/>
          <w:color w:val="000000"/>
          <w:sz w:val="28"/>
          <w:szCs w:val="28"/>
          <w:lang w:val="ru-RU" w:eastAsia="ru-RU"/>
        </w:rPr>
      </w:pPr>
    </w:p>
    <w:p w:rsidR="00B401D7" w:rsidRDefault="00B401D7" w:rsidP="00137146">
      <w:pPr>
        <w:spacing w:before="150" w:after="150" w:line="240" w:lineRule="auto"/>
        <w:ind w:left="450" w:right="450"/>
        <w:jc w:val="center"/>
        <w:rPr>
          <w:rFonts w:ascii="Times New Roman" w:hAnsi="Times New Roman"/>
          <w:b/>
          <w:bCs/>
          <w:color w:val="000000"/>
          <w:sz w:val="28"/>
          <w:szCs w:val="28"/>
          <w:lang w:val="ru-RU" w:eastAsia="ru-RU"/>
        </w:rPr>
      </w:pPr>
    </w:p>
    <w:p w:rsidR="008A0ABA" w:rsidRDefault="008A0ABA" w:rsidP="00137146">
      <w:pPr>
        <w:spacing w:before="150" w:after="150" w:line="240" w:lineRule="auto"/>
        <w:ind w:left="450" w:right="450"/>
        <w:jc w:val="center"/>
        <w:rPr>
          <w:rFonts w:ascii="Times New Roman" w:hAnsi="Times New Roman"/>
          <w:b/>
          <w:bCs/>
          <w:color w:val="000000"/>
          <w:sz w:val="28"/>
          <w:szCs w:val="28"/>
          <w:lang w:eastAsia="ru-RU"/>
        </w:rPr>
      </w:pPr>
      <w:r w:rsidRPr="00187C04">
        <w:rPr>
          <w:rFonts w:ascii="Times New Roman" w:hAnsi="Times New Roman"/>
          <w:b/>
          <w:bCs/>
          <w:color w:val="000000"/>
          <w:sz w:val="28"/>
          <w:szCs w:val="28"/>
          <w:lang w:eastAsia="ru-RU"/>
        </w:rPr>
        <w:t>УМОВИ</w:t>
      </w:r>
      <w:r w:rsidRPr="008170A9">
        <w:rPr>
          <w:rFonts w:ascii="Times New Roman" w:hAnsi="Times New Roman"/>
          <w:b/>
          <w:bCs/>
          <w:color w:val="000000"/>
          <w:sz w:val="28"/>
          <w:szCs w:val="28"/>
          <w:lang w:eastAsia="ru-RU"/>
        </w:rPr>
        <w:t> </w:t>
      </w:r>
      <w:r w:rsidRPr="00137146">
        <w:rPr>
          <w:rFonts w:ascii="Times New Roman" w:hAnsi="Times New Roman"/>
          <w:sz w:val="24"/>
          <w:szCs w:val="24"/>
          <w:lang w:eastAsia="ru-RU"/>
        </w:rPr>
        <w:br/>
      </w:r>
      <w:r w:rsidRPr="008170A9">
        <w:rPr>
          <w:rFonts w:ascii="Times New Roman" w:hAnsi="Times New Roman"/>
          <w:b/>
          <w:bCs/>
          <w:color w:val="000000"/>
          <w:sz w:val="28"/>
          <w:szCs w:val="28"/>
          <w:lang w:eastAsia="ru-RU"/>
        </w:rPr>
        <w:t>проведення конкурсу</w:t>
      </w:r>
    </w:p>
    <w:p w:rsidR="005140A2" w:rsidRDefault="005140A2" w:rsidP="005140A2">
      <w:pPr>
        <w:spacing w:after="0" w:line="240" w:lineRule="auto"/>
        <w:jc w:val="center"/>
        <w:rPr>
          <w:rFonts w:ascii="Times New Roman" w:hAnsi="Times New Roman"/>
          <w:sz w:val="24"/>
          <w:szCs w:val="24"/>
        </w:rPr>
      </w:pPr>
      <w:r>
        <w:rPr>
          <w:rFonts w:ascii="Times New Roman" w:hAnsi="Times New Roman"/>
          <w:sz w:val="24"/>
          <w:szCs w:val="24"/>
        </w:rPr>
        <w:t xml:space="preserve">на зайняття вакантної посади державної служби категорії «В» –  </w:t>
      </w:r>
    </w:p>
    <w:p w:rsidR="00020ED0" w:rsidRDefault="00F71108" w:rsidP="005140A2">
      <w:pPr>
        <w:spacing w:after="0" w:line="240" w:lineRule="auto"/>
        <w:jc w:val="center"/>
        <w:rPr>
          <w:rFonts w:ascii="Times New Roman" w:hAnsi="Times New Roman"/>
          <w:sz w:val="24"/>
          <w:szCs w:val="24"/>
        </w:rPr>
      </w:pPr>
      <w:r>
        <w:rPr>
          <w:rFonts w:ascii="Times New Roman" w:hAnsi="Times New Roman"/>
          <w:sz w:val="24"/>
          <w:szCs w:val="24"/>
        </w:rPr>
        <w:t>головного</w:t>
      </w:r>
      <w:r w:rsidR="005140A2">
        <w:rPr>
          <w:rFonts w:ascii="Times New Roman" w:hAnsi="Times New Roman"/>
          <w:sz w:val="24"/>
          <w:szCs w:val="24"/>
        </w:rPr>
        <w:t xml:space="preserve"> спеціаліста</w:t>
      </w:r>
      <w:r w:rsidR="005140A2" w:rsidRPr="0041466C">
        <w:rPr>
          <w:rFonts w:ascii="Times New Roman" w:hAnsi="Times New Roman"/>
          <w:sz w:val="24"/>
          <w:szCs w:val="24"/>
        </w:rPr>
        <w:t xml:space="preserve"> відділу</w:t>
      </w:r>
      <w:r w:rsidR="005140A2" w:rsidRPr="009067DD">
        <w:rPr>
          <w:rFonts w:ascii="Times New Roman" w:hAnsi="Times New Roman"/>
          <w:sz w:val="24"/>
          <w:szCs w:val="24"/>
        </w:rPr>
        <w:t xml:space="preserve"> </w:t>
      </w:r>
      <w:r w:rsidR="00020ED0">
        <w:rPr>
          <w:rFonts w:ascii="Times New Roman" w:hAnsi="Times New Roman"/>
          <w:sz w:val="24"/>
          <w:szCs w:val="24"/>
        </w:rPr>
        <w:t xml:space="preserve">стратегічного і поточного планування </w:t>
      </w:r>
    </w:p>
    <w:p w:rsidR="005140A2" w:rsidRPr="004C26B9" w:rsidRDefault="00020ED0" w:rsidP="005140A2">
      <w:pPr>
        <w:spacing w:after="0" w:line="240" w:lineRule="auto"/>
        <w:jc w:val="center"/>
        <w:rPr>
          <w:rFonts w:ascii="Times New Roman" w:hAnsi="Times New Roman"/>
          <w:sz w:val="24"/>
          <w:szCs w:val="24"/>
        </w:rPr>
      </w:pPr>
      <w:r>
        <w:rPr>
          <w:rFonts w:ascii="Times New Roman" w:hAnsi="Times New Roman"/>
          <w:sz w:val="24"/>
          <w:szCs w:val="24"/>
        </w:rPr>
        <w:t>та фінансового забезпечення</w:t>
      </w:r>
    </w:p>
    <w:p w:rsidR="005140A2" w:rsidRDefault="005140A2" w:rsidP="005140A2">
      <w:pPr>
        <w:spacing w:after="0" w:line="240" w:lineRule="auto"/>
        <w:jc w:val="center"/>
        <w:rPr>
          <w:rFonts w:ascii="Times New Roman" w:hAnsi="Times New Roman"/>
          <w:sz w:val="24"/>
          <w:szCs w:val="24"/>
        </w:rPr>
      </w:pPr>
      <w:r>
        <w:rPr>
          <w:rFonts w:ascii="Times New Roman" w:hAnsi="Times New Roman"/>
          <w:sz w:val="24"/>
          <w:szCs w:val="24"/>
        </w:rPr>
        <w:t>Департаменту соціального захисту населення Донецької облдержадміністрації</w:t>
      </w:r>
    </w:p>
    <w:p w:rsidR="008A0ABA" w:rsidRPr="00137146" w:rsidRDefault="008A0ABA" w:rsidP="00137146">
      <w:pPr>
        <w:spacing w:before="150" w:after="150" w:line="240" w:lineRule="auto"/>
        <w:ind w:left="450" w:right="450"/>
        <w:jc w:val="center"/>
        <w:rPr>
          <w:rFonts w:ascii="Times New Roman" w:hAnsi="Times New Roman"/>
          <w:sz w:val="24"/>
          <w:szCs w:val="24"/>
          <w:lang w:eastAsia="ru-RU"/>
        </w:rPr>
      </w:pPr>
    </w:p>
    <w:tbl>
      <w:tblPr>
        <w:tblW w:w="4999" w:type="pct"/>
        <w:tblCellMar>
          <w:left w:w="0" w:type="dxa"/>
          <w:right w:w="0" w:type="dxa"/>
        </w:tblCellMar>
        <w:tblLook w:val="00A0" w:firstRow="1" w:lastRow="0" w:firstColumn="1" w:lastColumn="0" w:noHBand="0" w:noVBand="0"/>
      </w:tblPr>
      <w:tblGrid>
        <w:gridCol w:w="541"/>
        <w:gridCol w:w="2411"/>
        <w:gridCol w:w="6407"/>
      </w:tblGrid>
      <w:tr w:rsidR="008A0ABA" w:rsidRPr="00CE208E" w:rsidTr="00270103">
        <w:tc>
          <w:tcPr>
            <w:tcW w:w="9359" w:type="dxa"/>
            <w:gridSpan w:val="3"/>
            <w:tcBorders>
              <w:top w:val="single" w:sz="2" w:space="0" w:color="auto"/>
              <w:left w:val="single" w:sz="2" w:space="0" w:color="auto"/>
              <w:bottom w:val="single" w:sz="2" w:space="0" w:color="auto"/>
              <w:right w:val="single" w:sz="2" w:space="0" w:color="auto"/>
            </w:tcBorders>
          </w:tcPr>
          <w:p w:rsidR="008A0ABA" w:rsidRPr="00137146" w:rsidRDefault="008A0ABA" w:rsidP="00137146">
            <w:pPr>
              <w:spacing w:before="150" w:after="150" w:line="240" w:lineRule="auto"/>
              <w:jc w:val="center"/>
              <w:rPr>
                <w:rFonts w:ascii="Times New Roman" w:hAnsi="Times New Roman"/>
                <w:sz w:val="24"/>
                <w:szCs w:val="24"/>
                <w:lang w:eastAsia="ru-RU"/>
              </w:rPr>
            </w:pPr>
            <w:bookmarkStart w:id="1" w:name="n766"/>
            <w:bookmarkEnd w:id="1"/>
            <w:r w:rsidRPr="00137146">
              <w:rPr>
                <w:rFonts w:ascii="Times New Roman" w:hAnsi="Times New Roman"/>
                <w:sz w:val="24"/>
                <w:szCs w:val="24"/>
                <w:lang w:eastAsia="ru-RU"/>
              </w:rPr>
              <w:t>Загальні умови</w:t>
            </w:r>
          </w:p>
        </w:tc>
      </w:tr>
      <w:tr w:rsidR="008A0ABA" w:rsidRPr="00CE208E" w:rsidTr="00270103">
        <w:tc>
          <w:tcPr>
            <w:tcW w:w="2952" w:type="dxa"/>
            <w:gridSpan w:val="2"/>
            <w:tcBorders>
              <w:top w:val="single" w:sz="2" w:space="0" w:color="auto"/>
              <w:left w:val="single" w:sz="2" w:space="0" w:color="auto"/>
              <w:bottom w:val="single" w:sz="2" w:space="0" w:color="auto"/>
              <w:right w:val="single" w:sz="2" w:space="0" w:color="auto"/>
            </w:tcBorders>
          </w:tcPr>
          <w:p w:rsidR="008A0ABA" w:rsidRPr="00137146" w:rsidRDefault="008A0ABA" w:rsidP="00807DD6">
            <w:pPr>
              <w:spacing w:before="150" w:after="150" w:line="240" w:lineRule="auto"/>
              <w:ind w:left="145"/>
              <w:rPr>
                <w:rFonts w:ascii="Times New Roman" w:hAnsi="Times New Roman"/>
                <w:sz w:val="24"/>
                <w:szCs w:val="24"/>
                <w:lang w:eastAsia="ru-RU"/>
              </w:rPr>
            </w:pPr>
            <w:r w:rsidRPr="00137146">
              <w:rPr>
                <w:rFonts w:ascii="Times New Roman" w:hAnsi="Times New Roman"/>
                <w:sz w:val="24"/>
                <w:szCs w:val="24"/>
                <w:lang w:eastAsia="ru-RU"/>
              </w:rPr>
              <w:t>Посадові обов’язки</w:t>
            </w:r>
          </w:p>
        </w:tc>
        <w:tc>
          <w:tcPr>
            <w:tcW w:w="6407" w:type="dxa"/>
            <w:tcBorders>
              <w:top w:val="single" w:sz="2" w:space="0" w:color="auto"/>
              <w:left w:val="single" w:sz="2" w:space="0" w:color="auto"/>
              <w:bottom w:val="single" w:sz="2" w:space="0" w:color="auto"/>
              <w:right w:val="single" w:sz="2" w:space="0" w:color="auto"/>
            </w:tcBorders>
          </w:tcPr>
          <w:p w:rsidR="00020ED0" w:rsidRPr="00020ED0" w:rsidRDefault="00020ED0" w:rsidP="00020ED0">
            <w:pPr>
              <w:spacing w:after="0" w:line="240" w:lineRule="auto"/>
              <w:ind w:left="51" w:right="14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Ф</w:t>
            </w:r>
            <w:r w:rsidRPr="00020ED0">
              <w:rPr>
                <w:rFonts w:ascii="Times New Roman" w:eastAsia="Times New Roman" w:hAnsi="Times New Roman"/>
                <w:sz w:val="24"/>
                <w:szCs w:val="24"/>
                <w:lang w:eastAsia="ru-RU"/>
              </w:rPr>
              <w:t>ормує узагальнений бюджетний запит на наступний рік</w:t>
            </w:r>
            <w:r>
              <w:rPr>
                <w:rFonts w:ascii="Times New Roman" w:eastAsia="Times New Roman" w:hAnsi="Times New Roman"/>
                <w:sz w:val="24"/>
                <w:szCs w:val="24"/>
                <w:lang w:eastAsia="ru-RU"/>
              </w:rPr>
              <w:t xml:space="preserve"> по загальнодержавним програмам;</w:t>
            </w:r>
          </w:p>
          <w:p w:rsidR="00020ED0" w:rsidRPr="00020ED0" w:rsidRDefault="00020ED0" w:rsidP="00020ED0">
            <w:pPr>
              <w:spacing w:after="0" w:line="240" w:lineRule="auto"/>
              <w:ind w:left="51" w:right="14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020ED0">
              <w:rPr>
                <w:rFonts w:ascii="Times New Roman" w:eastAsia="Times New Roman" w:hAnsi="Times New Roman"/>
                <w:sz w:val="24"/>
                <w:szCs w:val="24"/>
                <w:lang w:eastAsia="ru-RU"/>
              </w:rPr>
              <w:t>здійснює розподіл тимчасового розпису на відповідний період, річного розпису асигнувань державного бюджету (за винятком надання кредитів з державного бюджету) та помісячного розпису асигнувань загального фонду державного бюджету (за винятком надання кредитів державного бюджету) по загальнодержавним програмам по управлінням соціал</w:t>
            </w:r>
            <w:r>
              <w:rPr>
                <w:rFonts w:ascii="Times New Roman" w:eastAsia="Times New Roman" w:hAnsi="Times New Roman"/>
                <w:sz w:val="24"/>
                <w:szCs w:val="24"/>
                <w:lang w:eastAsia="ru-RU"/>
              </w:rPr>
              <w:t>ьного захисту населення області;</w:t>
            </w:r>
          </w:p>
          <w:p w:rsidR="00020ED0" w:rsidRPr="00020ED0" w:rsidRDefault="00020ED0" w:rsidP="00020ED0">
            <w:pPr>
              <w:spacing w:after="0" w:line="240" w:lineRule="auto"/>
              <w:ind w:left="51" w:right="14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020ED0">
              <w:rPr>
                <w:rFonts w:ascii="Times New Roman" w:eastAsia="Times New Roman" w:hAnsi="Times New Roman"/>
                <w:sz w:val="24"/>
                <w:szCs w:val="24"/>
                <w:lang w:eastAsia="ru-RU"/>
              </w:rPr>
              <w:t>складає розподіл</w:t>
            </w:r>
            <w:r>
              <w:rPr>
                <w:rFonts w:ascii="Times New Roman" w:eastAsia="Times New Roman" w:hAnsi="Times New Roman"/>
                <w:sz w:val="24"/>
                <w:szCs w:val="24"/>
                <w:lang w:eastAsia="ru-RU"/>
              </w:rPr>
              <w:t xml:space="preserve"> показників зведених кошторисів;</w:t>
            </w:r>
          </w:p>
          <w:p w:rsidR="00020ED0" w:rsidRPr="00020ED0" w:rsidRDefault="00020ED0" w:rsidP="00020ED0">
            <w:pPr>
              <w:spacing w:after="0" w:line="240" w:lineRule="auto"/>
              <w:ind w:left="51" w:right="14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020ED0">
              <w:rPr>
                <w:rFonts w:ascii="Times New Roman" w:eastAsia="Times New Roman" w:hAnsi="Times New Roman"/>
                <w:sz w:val="24"/>
                <w:szCs w:val="24"/>
                <w:lang w:eastAsia="ru-RU"/>
              </w:rPr>
              <w:t>складає тимчасові кошториси на відповідний період, кошториси, плани асигнувань, розподіли видатків, лімітні довідки про бюджетні асигнування та кредитування, довідки змін до кошторисів та помісячних плані</w:t>
            </w:r>
            <w:r>
              <w:rPr>
                <w:rFonts w:ascii="Times New Roman" w:eastAsia="Times New Roman" w:hAnsi="Times New Roman"/>
                <w:sz w:val="24"/>
                <w:szCs w:val="24"/>
                <w:lang w:eastAsia="ru-RU"/>
              </w:rPr>
              <w:t>в асигнувань на відповідний рік;</w:t>
            </w:r>
          </w:p>
          <w:p w:rsidR="00020ED0" w:rsidRPr="00020ED0" w:rsidRDefault="00020ED0" w:rsidP="00020ED0">
            <w:pPr>
              <w:spacing w:after="0" w:line="240" w:lineRule="auto"/>
              <w:ind w:left="51" w:right="14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020ED0">
              <w:rPr>
                <w:rFonts w:ascii="Times New Roman" w:eastAsia="Times New Roman" w:hAnsi="Times New Roman"/>
                <w:sz w:val="24"/>
                <w:szCs w:val="24"/>
                <w:lang w:eastAsia="ru-RU"/>
              </w:rPr>
              <w:t>перевіряє правильність складання управліннями соціального захисту населення області кошторисів, планів асигнувань, розподілів видатків, лімітних довідок про бюджетні асигнування та кредитування, довідки змін до кошторисів та помісячних планів асигнувань на відповідний рік згідно до нормативно-правових актів, регламентуючих складання документів, що застосовуют</w:t>
            </w:r>
            <w:r>
              <w:rPr>
                <w:rFonts w:ascii="Times New Roman" w:eastAsia="Times New Roman" w:hAnsi="Times New Roman"/>
                <w:sz w:val="24"/>
                <w:szCs w:val="24"/>
                <w:lang w:eastAsia="ru-RU"/>
              </w:rPr>
              <w:t>ься в процесі виконання бюджету;</w:t>
            </w:r>
          </w:p>
          <w:p w:rsidR="00020ED0" w:rsidRPr="00020ED0" w:rsidRDefault="00020ED0" w:rsidP="00020ED0">
            <w:pPr>
              <w:spacing w:after="0" w:line="240" w:lineRule="auto"/>
              <w:ind w:left="51" w:right="14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020ED0">
              <w:rPr>
                <w:rFonts w:ascii="Times New Roman" w:eastAsia="Times New Roman" w:hAnsi="Times New Roman"/>
                <w:sz w:val="24"/>
                <w:szCs w:val="24"/>
                <w:lang w:eastAsia="ru-RU"/>
              </w:rPr>
              <w:t>здійснює аналіз використання коштів</w:t>
            </w:r>
            <w:r>
              <w:rPr>
                <w:rFonts w:ascii="Times New Roman" w:eastAsia="Times New Roman" w:hAnsi="Times New Roman"/>
                <w:sz w:val="24"/>
                <w:szCs w:val="24"/>
                <w:lang w:eastAsia="ru-RU"/>
              </w:rPr>
              <w:t xml:space="preserve"> по загальнодержавним програмам;</w:t>
            </w:r>
          </w:p>
          <w:p w:rsidR="00020ED0" w:rsidRPr="00020ED0" w:rsidRDefault="00020ED0" w:rsidP="00020ED0">
            <w:pPr>
              <w:spacing w:after="0" w:line="240" w:lineRule="auto"/>
              <w:ind w:left="51" w:right="14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020ED0">
              <w:rPr>
                <w:rFonts w:ascii="Times New Roman" w:eastAsia="Times New Roman" w:hAnsi="Times New Roman"/>
                <w:sz w:val="24"/>
                <w:szCs w:val="24"/>
                <w:lang w:eastAsia="ru-RU"/>
              </w:rPr>
              <w:t>здійснює внесення змін до річних та помісячних розписів у разі необхідності перерозподілу бюджетних асигнувань в розрізі економічної класифікації видатків бюджету у межах загального обсягу бюджетних призначень за бюджетними програмами окремо за загальним та спеціальним фондами бюджету, внесення змін головним розпорядником коштів відповідно до змін до закону про Державний бюджет України тощо</w:t>
            </w:r>
            <w:r>
              <w:rPr>
                <w:rFonts w:ascii="Times New Roman" w:eastAsia="Times New Roman" w:hAnsi="Times New Roman"/>
                <w:sz w:val="24"/>
                <w:szCs w:val="24"/>
                <w:lang w:eastAsia="ru-RU"/>
              </w:rPr>
              <w:t>;</w:t>
            </w:r>
          </w:p>
          <w:p w:rsidR="00020ED0" w:rsidRPr="00020ED0" w:rsidRDefault="00020ED0" w:rsidP="00020ED0">
            <w:pPr>
              <w:spacing w:after="0" w:line="240" w:lineRule="auto"/>
              <w:ind w:left="51" w:right="14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020ED0">
              <w:rPr>
                <w:rFonts w:ascii="Times New Roman" w:eastAsia="Times New Roman" w:hAnsi="Times New Roman"/>
                <w:sz w:val="24"/>
                <w:szCs w:val="24"/>
                <w:lang w:eastAsia="ru-RU"/>
              </w:rPr>
              <w:t>складає звіт про фінансування головними розпорядниками бюджетних коштів окремих централізованих заходів та програм по Донецькій област</w:t>
            </w:r>
            <w:r>
              <w:rPr>
                <w:rFonts w:ascii="Times New Roman" w:eastAsia="Times New Roman" w:hAnsi="Times New Roman"/>
                <w:sz w:val="24"/>
                <w:szCs w:val="24"/>
                <w:lang w:eastAsia="ru-RU"/>
              </w:rPr>
              <w:t xml:space="preserve">і за </w:t>
            </w:r>
            <w:r>
              <w:rPr>
                <w:rFonts w:ascii="Times New Roman" w:eastAsia="Times New Roman" w:hAnsi="Times New Roman"/>
                <w:sz w:val="24"/>
                <w:szCs w:val="24"/>
                <w:lang w:eastAsia="ru-RU"/>
              </w:rPr>
              <w:lastRenderedPageBreak/>
              <w:t>рахунок державного бюджету;</w:t>
            </w:r>
          </w:p>
          <w:p w:rsidR="00020ED0" w:rsidRPr="00020ED0" w:rsidRDefault="00020ED0" w:rsidP="00020ED0">
            <w:pPr>
              <w:spacing w:after="0" w:line="240" w:lineRule="auto"/>
              <w:ind w:left="51" w:right="14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020ED0">
              <w:rPr>
                <w:rFonts w:ascii="Times New Roman" w:eastAsia="Times New Roman" w:hAnsi="Times New Roman"/>
                <w:sz w:val="24"/>
                <w:szCs w:val="24"/>
                <w:lang w:eastAsia="ru-RU"/>
              </w:rPr>
              <w:t>співпрацює зі спеціалістами відділів міських та районних управлінь соціального захисту населення області з дотримання фінансової дисципліни, складання бюджетних запитів за бюджетними програмами, фінансування загальнод</w:t>
            </w:r>
            <w:r>
              <w:rPr>
                <w:rFonts w:ascii="Times New Roman" w:eastAsia="Times New Roman" w:hAnsi="Times New Roman"/>
                <w:sz w:val="24"/>
                <w:szCs w:val="24"/>
                <w:lang w:eastAsia="ru-RU"/>
              </w:rPr>
              <w:t>ержавних бюджетних програм тощо;</w:t>
            </w:r>
          </w:p>
          <w:p w:rsidR="00020ED0" w:rsidRPr="00020ED0" w:rsidRDefault="00020ED0" w:rsidP="00020ED0">
            <w:pPr>
              <w:spacing w:after="0" w:line="240" w:lineRule="auto"/>
              <w:ind w:left="51" w:right="14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270103">
              <w:rPr>
                <w:rFonts w:ascii="Times New Roman" w:eastAsia="Times New Roman" w:hAnsi="Times New Roman"/>
                <w:sz w:val="24"/>
                <w:szCs w:val="24"/>
                <w:lang w:eastAsia="ru-RU"/>
              </w:rPr>
              <w:t xml:space="preserve">у встановлений термін готує </w:t>
            </w:r>
            <w:proofErr w:type="spellStart"/>
            <w:r w:rsidR="00270103">
              <w:rPr>
                <w:rFonts w:ascii="Times New Roman" w:eastAsia="Times New Roman" w:hAnsi="Times New Roman"/>
                <w:sz w:val="24"/>
                <w:szCs w:val="24"/>
                <w:lang w:eastAsia="ru-RU"/>
              </w:rPr>
              <w:t>проє</w:t>
            </w:r>
            <w:r w:rsidRPr="00020ED0">
              <w:rPr>
                <w:rFonts w:ascii="Times New Roman" w:eastAsia="Times New Roman" w:hAnsi="Times New Roman"/>
                <w:sz w:val="24"/>
                <w:szCs w:val="24"/>
                <w:lang w:eastAsia="ru-RU"/>
              </w:rPr>
              <w:t>кти</w:t>
            </w:r>
            <w:proofErr w:type="spellEnd"/>
            <w:r w:rsidRPr="00020ED0">
              <w:rPr>
                <w:rFonts w:ascii="Times New Roman" w:eastAsia="Times New Roman" w:hAnsi="Times New Roman"/>
                <w:sz w:val="24"/>
                <w:szCs w:val="24"/>
                <w:lang w:eastAsia="ru-RU"/>
              </w:rPr>
              <w:t xml:space="preserve"> відповідей з питань, що від</w:t>
            </w:r>
            <w:r>
              <w:rPr>
                <w:rFonts w:ascii="Times New Roman" w:eastAsia="Times New Roman" w:hAnsi="Times New Roman"/>
                <w:sz w:val="24"/>
                <w:szCs w:val="24"/>
                <w:lang w:eastAsia="ru-RU"/>
              </w:rPr>
              <w:t>носяться до компетенції відділу;</w:t>
            </w:r>
          </w:p>
          <w:p w:rsidR="00020ED0" w:rsidRPr="00020ED0" w:rsidRDefault="00020ED0" w:rsidP="00020ED0">
            <w:pPr>
              <w:spacing w:after="0" w:line="240" w:lineRule="auto"/>
              <w:ind w:left="51" w:right="14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020ED0">
              <w:rPr>
                <w:rFonts w:ascii="Times New Roman" w:eastAsia="Times New Roman" w:hAnsi="Times New Roman"/>
                <w:sz w:val="24"/>
                <w:szCs w:val="24"/>
                <w:lang w:eastAsia="ru-RU"/>
              </w:rPr>
              <w:t>здійснює підготовку матеріалів семінарів та нарад з питань, що від</w:t>
            </w:r>
            <w:r>
              <w:rPr>
                <w:rFonts w:ascii="Times New Roman" w:eastAsia="Times New Roman" w:hAnsi="Times New Roman"/>
                <w:sz w:val="24"/>
                <w:szCs w:val="24"/>
                <w:lang w:eastAsia="ru-RU"/>
              </w:rPr>
              <w:t>носяться до компетенції відділу;</w:t>
            </w:r>
          </w:p>
          <w:p w:rsidR="00020ED0" w:rsidRPr="00020ED0" w:rsidRDefault="00020ED0" w:rsidP="00020ED0">
            <w:pPr>
              <w:spacing w:after="0" w:line="240" w:lineRule="auto"/>
              <w:ind w:left="51" w:right="14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020ED0">
              <w:rPr>
                <w:rFonts w:ascii="Times New Roman" w:eastAsia="Times New Roman" w:hAnsi="Times New Roman"/>
                <w:sz w:val="24"/>
                <w:szCs w:val="24"/>
                <w:lang w:eastAsia="ru-RU"/>
              </w:rPr>
              <w:t>приймає участь у тематичних перевірках по фінансово-господарській</w:t>
            </w:r>
            <w:r>
              <w:rPr>
                <w:rFonts w:ascii="Times New Roman" w:eastAsia="Times New Roman" w:hAnsi="Times New Roman"/>
                <w:sz w:val="24"/>
                <w:szCs w:val="24"/>
                <w:lang w:eastAsia="ru-RU"/>
              </w:rPr>
              <w:t xml:space="preserve"> діяльності підвідомчих установ;</w:t>
            </w:r>
          </w:p>
          <w:p w:rsidR="00ED0936" w:rsidRPr="00EC771D" w:rsidRDefault="00020ED0" w:rsidP="00020ED0">
            <w:pPr>
              <w:spacing w:after="0" w:line="240" w:lineRule="auto"/>
              <w:ind w:left="51" w:right="144"/>
              <w:jc w:val="both"/>
              <w:rPr>
                <w:rFonts w:ascii="Times New Roman" w:hAnsi="Times New Roman"/>
                <w:sz w:val="24"/>
                <w:szCs w:val="24"/>
              </w:rPr>
            </w:pPr>
            <w:r>
              <w:rPr>
                <w:rFonts w:ascii="Times New Roman" w:eastAsia="Times New Roman" w:hAnsi="Times New Roman"/>
                <w:sz w:val="24"/>
                <w:szCs w:val="24"/>
                <w:lang w:eastAsia="ru-RU"/>
              </w:rPr>
              <w:t xml:space="preserve">    </w:t>
            </w:r>
            <w:r w:rsidR="008F4DB6" w:rsidRPr="002F119F">
              <w:rPr>
                <w:rFonts w:ascii="Times New Roman" w:eastAsia="Times New Roman" w:hAnsi="Times New Roman"/>
                <w:sz w:val="24"/>
                <w:szCs w:val="24"/>
                <w:lang w:eastAsia="ru-RU"/>
              </w:rPr>
              <w:t>виконує інші функції, передбачені  законодавством.</w:t>
            </w:r>
          </w:p>
        </w:tc>
      </w:tr>
      <w:tr w:rsidR="008A0ABA" w:rsidRPr="00CE208E" w:rsidTr="00270103">
        <w:tc>
          <w:tcPr>
            <w:tcW w:w="2952" w:type="dxa"/>
            <w:gridSpan w:val="2"/>
            <w:tcBorders>
              <w:top w:val="single" w:sz="2" w:space="0" w:color="auto"/>
              <w:left w:val="single" w:sz="2" w:space="0" w:color="auto"/>
              <w:bottom w:val="single" w:sz="2" w:space="0" w:color="auto"/>
              <w:right w:val="single" w:sz="2" w:space="0" w:color="auto"/>
            </w:tcBorders>
          </w:tcPr>
          <w:p w:rsidR="008A0ABA" w:rsidRPr="00137146" w:rsidRDefault="008A0ABA" w:rsidP="00807DD6">
            <w:pPr>
              <w:spacing w:before="150" w:after="150" w:line="240" w:lineRule="auto"/>
              <w:ind w:left="145" w:right="153"/>
              <w:rPr>
                <w:rFonts w:ascii="Times New Roman" w:hAnsi="Times New Roman"/>
                <w:sz w:val="24"/>
                <w:szCs w:val="24"/>
                <w:lang w:eastAsia="ru-RU"/>
              </w:rPr>
            </w:pPr>
            <w:r w:rsidRPr="00137146">
              <w:rPr>
                <w:rFonts w:ascii="Times New Roman" w:hAnsi="Times New Roman"/>
                <w:sz w:val="24"/>
                <w:szCs w:val="24"/>
                <w:lang w:eastAsia="ru-RU"/>
              </w:rPr>
              <w:lastRenderedPageBreak/>
              <w:t>Умови оплати праці</w:t>
            </w:r>
          </w:p>
        </w:tc>
        <w:tc>
          <w:tcPr>
            <w:tcW w:w="6407" w:type="dxa"/>
            <w:tcBorders>
              <w:top w:val="single" w:sz="2" w:space="0" w:color="auto"/>
              <w:left w:val="single" w:sz="2" w:space="0" w:color="auto"/>
              <w:bottom w:val="single" w:sz="2" w:space="0" w:color="auto"/>
              <w:right w:val="single" w:sz="2" w:space="0" w:color="auto"/>
            </w:tcBorders>
          </w:tcPr>
          <w:p w:rsidR="008A0ABA" w:rsidRPr="00137146" w:rsidRDefault="001F7468" w:rsidP="00596C88">
            <w:pPr>
              <w:spacing w:before="150" w:after="150" w:line="240" w:lineRule="auto"/>
              <w:ind w:left="130" w:right="144"/>
              <w:jc w:val="both"/>
              <w:rPr>
                <w:rFonts w:ascii="Times New Roman" w:hAnsi="Times New Roman"/>
                <w:sz w:val="24"/>
                <w:szCs w:val="24"/>
                <w:lang w:eastAsia="ru-RU"/>
              </w:rPr>
            </w:pPr>
            <w:r>
              <w:rPr>
                <w:rFonts w:ascii="Times New Roman" w:hAnsi="Times New Roman"/>
                <w:color w:val="000000"/>
                <w:sz w:val="24"/>
                <w:szCs w:val="24"/>
              </w:rPr>
              <w:t xml:space="preserve">    </w:t>
            </w:r>
            <w:r w:rsidR="008A0ABA" w:rsidRPr="00CD02A5">
              <w:rPr>
                <w:rFonts w:ascii="Times New Roman" w:hAnsi="Times New Roman"/>
                <w:color w:val="000000"/>
                <w:sz w:val="24"/>
                <w:szCs w:val="24"/>
              </w:rPr>
              <w:t xml:space="preserve">Посадовий </w:t>
            </w:r>
            <w:r w:rsidR="008A0ABA" w:rsidRPr="001819EE">
              <w:rPr>
                <w:rFonts w:ascii="Times New Roman" w:hAnsi="Times New Roman"/>
                <w:color w:val="000000"/>
                <w:sz w:val="24"/>
                <w:szCs w:val="24"/>
              </w:rPr>
              <w:t xml:space="preserve">оклад </w:t>
            </w:r>
            <w:r w:rsidR="00C954B6">
              <w:rPr>
                <w:rFonts w:ascii="Times New Roman" w:hAnsi="Times New Roman"/>
                <w:color w:val="000000"/>
                <w:sz w:val="24"/>
                <w:szCs w:val="24"/>
              </w:rPr>
              <w:t>5</w:t>
            </w:r>
            <w:r w:rsidR="00F30AAD" w:rsidRPr="00F30AAD">
              <w:rPr>
                <w:rFonts w:ascii="Times New Roman" w:hAnsi="Times New Roman"/>
                <w:color w:val="000000"/>
                <w:sz w:val="24"/>
                <w:szCs w:val="24"/>
              </w:rPr>
              <w:t>5</w:t>
            </w:r>
            <w:r w:rsidR="00C954B6">
              <w:rPr>
                <w:rFonts w:ascii="Times New Roman" w:hAnsi="Times New Roman"/>
                <w:color w:val="000000"/>
                <w:sz w:val="24"/>
                <w:szCs w:val="24"/>
              </w:rPr>
              <w:t>00</w:t>
            </w:r>
            <w:r w:rsidR="008A0ABA" w:rsidRPr="00C95E48">
              <w:rPr>
                <w:rFonts w:ascii="Times New Roman" w:hAnsi="Times New Roman"/>
                <w:color w:val="000000"/>
                <w:sz w:val="24"/>
                <w:szCs w:val="24"/>
              </w:rPr>
              <w:t>,00</w:t>
            </w:r>
            <w:r w:rsidR="008A0ABA">
              <w:rPr>
                <w:rFonts w:ascii="Times New Roman" w:hAnsi="Times New Roman"/>
                <w:color w:val="000000"/>
                <w:sz w:val="24"/>
                <w:szCs w:val="24"/>
              </w:rPr>
              <w:t xml:space="preserve"> грн</w:t>
            </w:r>
            <w:r w:rsidR="008A0ABA" w:rsidRPr="001819EE">
              <w:rPr>
                <w:rFonts w:ascii="Times New Roman" w:hAnsi="Times New Roman"/>
                <w:color w:val="000000"/>
                <w:sz w:val="24"/>
                <w:szCs w:val="24"/>
              </w:rPr>
              <w:t>.,</w:t>
            </w:r>
            <w:r w:rsidR="008A0ABA" w:rsidRPr="00CD02A5">
              <w:rPr>
                <w:rFonts w:ascii="Times New Roman" w:hAnsi="Times New Roman"/>
                <w:color w:val="000000"/>
                <w:sz w:val="24"/>
                <w:szCs w:val="24"/>
              </w:rPr>
              <w:t xml:space="preserve"> </w:t>
            </w:r>
            <w:r w:rsidR="00C95E48" w:rsidRPr="00C95E48">
              <w:rPr>
                <w:rFonts w:ascii="Times New Roman" w:hAnsi="Times New Roman"/>
                <w:sz w:val="24"/>
                <w:szCs w:val="24"/>
              </w:rPr>
              <w:t>надбавка за ранг</w:t>
            </w:r>
            <w:r w:rsidR="00C954B6" w:rsidRPr="00C95E48">
              <w:rPr>
                <w:rFonts w:ascii="Times New Roman" w:hAnsi="Times New Roman"/>
                <w:sz w:val="24"/>
                <w:szCs w:val="24"/>
              </w:rPr>
              <w:t xml:space="preserve"> державного службовця</w:t>
            </w:r>
            <w:r w:rsidR="00C954B6">
              <w:rPr>
                <w:rFonts w:ascii="Times New Roman" w:hAnsi="Times New Roman"/>
                <w:sz w:val="24"/>
                <w:szCs w:val="24"/>
              </w:rPr>
              <w:t xml:space="preserve">, </w:t>
            </w:r>
            <w:r w:rsidR="00C954B6" w:rsidRPr="00C954B6">
              <w:rPr>
                <w:rFonts w:ascii="Times New Roman" w:hAnsi="Times New Roman"/>
                <w:sz w:val="24"/>
                <w:szCs w:val="24"/>
              </w:rPr>
              <w:t>додаткові стимулюючі виплати</w:t>
            </w:r>
            <w:r w:rsidR="00C95E48" w:rsidRPr="00C95E48">
              <w:rPr>
                <w:rFonts w:ascii="Times New Roman" w:hAnsi="Times New Roman"/>
                <w:sz w:val="24"/>
                <w:szCs w:val="24"/>
              </w:rPr>
              <w:t xml:space="preserve"> відповідно до постанови Кабінету Міністрів України від 18.01.2017 № 15 «Питання оплати праці працівників державних органів»; надбавки, доплати та премії відповідно до статті 52 Закон</w:t>
            </w:r>
            <w:r w:rsidR="00AF3903">
              <w:rPr>
                <w:rFonts w:ascii="Times New Roman" w:hAnsi="Times New Roman"/>
                <w:sz w:val="24"/>
                <w:szCs w:val="24"/>
              </w:rPr>
              <w:t>у України «Про державну службу» (у разі встановлення).</w:t>
            </w:r>
          </w:p>
        </w:tc>
      </w:tr>
      <w:tr w:rsidR="008A0ABA" w:rsidRPr="00CE208E" w:rsidTr="00270103">
        <w:tc>
          <w:tcPr>
            <w:tcW w:w="2952" w:type="dxa"/>
            <w:gridSpan w:val="2"/>
            <w:tcBorders>
              <w:top w:val="single" w:sz="2" w:space="0" w:color="auto"/>
              <w:left w:val="single" w:sz="2" w:space="0" w:color="auto"/>
              <w:bottom w:val="single" w:sz="2" w:space="0" w:color="auto"/>
              <w:right w:val="single" w:sz="2" w:space="0" w:color="auto"/>
            </w:tcBorders>
          </w:tcPr>
          <w:p w:rsidR="008A0ABA" w:rsidRPr="00137146" w:rsidRDefault="008A0ABA" w:rsidP="00020ED0">
            <w:pPr>
              <w:spacing w:before="150" w:after="150" w:line="240" w:lineRule="auto"/>
              <w:ind w:left="145" w:right="153"/>
              <w:rPr>
                <w:rFonts w:ascii="Times New Roman" w:hAnsi="Times New Roman"/>
                <w:sz w:val="24"/>
                <w:szCs w:val="24"/>
                <w:lang w:eastAsia="ru-RU"/>
              </w:rPr>
            </w:pPr>
            <w:r w:rsidRPr="00137146">
              <w:rPr>
                <w:rFonts w:ascii="Times New Roman" w:hAnsi="Times New Roman"/>
                <w:sz w:val="24"/>
                <w:szCs w:val="24"/>
                <w:lang w:eastAsia="ru-RU"/>
              </w:rPr>
              <w:t>Інформація про строковість чи безстроковість призначення на посаду</w:t>
            </w:r>
          </w:p>
        </w:tc>
        <w:tc>
          <w:tcPr>
            <w:tcW w:w="6407" w:type="dxa"/>
            <w:tcBorders>
              <w:top w:val="single" w:sz="2" w:space="0" w:color="auto"/>
              <w:left w:val="single" w:sz="2" w:space="0" w:color="auto"/>
              <w:bottom w:val="single" w:sz="2" w:space="0" w:color="auto"/>
              <w:right w:val="single" w:sz="2" w:space="0" w:color="auto"/>
            </w:tcBorders>
          </w:tcPr>
          <w:p w:rsidR="008A0ABA" w:rsidRPr="00137146" w:rsidRDefault="00451944" w:rsidP="00580DF2">
            <w:pPr>
              <w:spacing w:before="150" w:after="150" w:line="240" w:lineRule="auto"/>
              <w:ind w:left="142"/>
              <w:rPr>
                <w:rFonts w:ascii="Times New Roman" w:hAnsi="Times New Roman"/>
                <w:sz w:val="24"/>
                <w:szCs w:val="24"/>
                <w:lang w:eastAsia="ru-RU"/>
              </w:rPr>
            </w:pPr>
            <w:r>
              <w:rPr>
                <w:rFonts w:ascii="Times New Roman" w:hAnsi="Times New Roman"/>
                <w:sz w:val="24"/>
                <w:szCs w:val="24"/>
              </w:rPr>
              <w:t>Безстрокове</w:t>
            </w:r>
            <w:r w:rsidR="00F925AE">
              <w:rPr>
                <w:rFonts w:ascii="Times New Roman" w:hAnsi="Times New Roman"/>
                <w:sz w:val="24"/>
                <w:szCs w:val="24"/>
              </w:rPr>
              <w:t xml:space="preserve"> призначення на посаду.</w:t>
            </w:r>
          </w:p>
        </w:tc>
      </w:tr>
      <w:tr w:rsidR="008A0ABA" w:rsidRPr="00CE208E" w:rsidTr="00270103">
        <w:tc>
          <w:tcPr>
            <w:tcW w:w="2952" w:type="dxa"/>
            <w:gridSpan w:val="2"/>
            <w:tcBorders>
              <w:top w:val="single" w:sz="2" w:space="0" w:color="auto"/>
              <w:left w:val="single" w:sz="2" w:space="0" w:color="auto"/>
              <w:bottom w:val="single" w:sz="2" w:space="0" w:color="auto"/>
              <w:right w:val="single" w:sz="2" w:space="0" w:color="auto"/>
            </w:tcBorders>
          </w:tcPr>
          <w:p w:rsidR="008A0ABA" w:rsidRPr="00137146" w:rsidRDefault="008A0ABA" w:rsidP="007A4FE1">
            <w:pPr>
              <w:spacing w:before="150" w:after="150" w:line="240" w:lineRule="auto"/>
              <w:ind w:left="145" w:right="153"/>
              <w:jc w:val="both"/>
              <w:rPr>
                <w:rFonts w:ascii="Times New Roman" w:hAnsi="Times New Roman"/>
                <w:sz w:val="24"/>
                <w:szCs w:val="24"/>
                <w:lang w:eastAsia="ru-RU"/>
              </w:rPr>
            </w:pPr>
            <w:r w:rsidRPr="00137146">
              <w:rPr>
                <w:rFonts w:ascii="Times New Roman" w:hAnsi="Times New Roman"/>
                <w:sz w:val="24"/>
                <w:szCs w:val="24"/>
                <w:lang w:eastAsia="ru-RU"/>
              </w:rPr>
              <w:t xml:space="preserve">Перелік </w:t>
            </w:r>
            <w:r w:rsidR="007A4FE1">
              <w:rPr>
                <w:rFonts w:ascii="Times New Roman" w:hAnsi="Times New Roman"/>
                <w:sz w:val="24"/>
                <w:szCs w:val="24"/>
                <w:lang w:eastAsia="ru-RU"/>
              </w:rPr>
              <w:t>інформації</w:t>
            </w:r>
            <w:r w:rsidRPr="00137146">
              <w:rPr>
                <w:rFonts w:ascii="Times New Roman" w:hAnsi="Times New Roman"/>
                <w:sz w:val="24"/>
                <w:szCs w:val="24"/>
                <w:lang w:eastAsia="ru-RU"/>
              </w:rPr>
              <w:t>, необхідн</w:t>
            </w:r>
            <w:r w:rsidR="007A4FE1">
              <w:rPr>
                <w:rFonts w:ascii="Times New Roman" w:hAnsi="Times New Roman"/>
                <w:sz w:val="24"/>
                <w:szCs w:val="24"/>
                <w:lang w:eastAsia="ru-RU"/>
              </w:rPr>
              <w:t>ої</w:t>
            </w:r>
            <w:r w:rsidRPr="00137146">
              <w:rPr>
                <w:rFonts w:ascii="Times New Roman" w:hAnsi="Times New Roman"/>
                <w:sz w:val="24"/>
                <w:szCs w:val="24"/>
                <w:lang w:eastAsia="ru-RU"/>
              </w:rPr>
              <w:t xml:space="preserve"> дл</w:t>
            </w:r>
            <w:r w:rsidR="007A4FE1">
              <w:rPr>
                <w:rFonts w:ascii="Times New Roman" w:hAnsi="Times New Roman"/>
                <w:sz w:val="24"/>
                <w:szCs w:val="24"/>
                <w:lang w:eastAsia="ru-RU"/>
              </w:rPr>
              <w:t>я участі в конкурсі, та строк її</w:t>
            </w:r>
            <w:r w:rsidRPr="00137146">
              <w:rPr>
                <w:rFonts w:ascii="Times New Roman" w:hAnsi="Times New Roman"/>
                <w:sz w:val="24"/>
                <w:szCs w:val="24"/>
                <w:lang w:eastAsia="ru-RU"/>
              </w:rPr>
              <w:t xml:space="preserve"> подання</w:t>
            </w:r>
          </w:p>
        </w:tc>
        <w:tc>
          <w:tcPr>
            <w:tcW w:w="6407" w:type="dxa"/>
            <w:tcBorders>
              <w:top w:val="single" w:sz="2" w:space="0" w:color="auto"/>
              <w:left w:val="single" w:sz="2" w:space="0" w:color="auto"/>
              <w:bottom w:val="single" w:sz="2" w:space="0" w:color="auto"/>
              <w:right w:val="single" w:sz="2" w:space="0" w:color="auto"/>
            </w:tcBorders>
          </w:tcPr>
          <w:p w:rsidR="00970E05" w:rsidRPr="00970E05" w:rsidRDefault="001F7468" w:rsidP="00970E05">
            <w:pPr>
              <w:spacing w:after="0" w:line="240" w:lineRule="auto"/>
              <w:ind w:left="79" w:right="137"/>
              <w:jc w:val="both"/>
              <w:rPr>
                <w:rFonts w:ascii="Times New Roman" w:eastAsia="Times New Roman" w:hAnsi="Times New Roman"/>
                <w:color w:val="00000A"/>
                <w:sz w:val="24"/>
                <w:szCs w:val="24"/>
                <w:lang w:eastAsia="ru-RU"/>
              </w:rPr>
            </w:pPr>
            <w:r>
              <w:rPr>
                <w:rFonts w:ascii="Times New Roman" w:eastAsia="Times New Roman" w:hAnsi="Times New Roman"/>
                <w:sz w:val="24"/>
                <w:szCs w:val="24"/>
                <w:lang w:eastAsia="ru-RU"/>
              </w:rPr>
              <w:t xml:space="preserve">    </w:t>
            </w:r>
            <w:r w:rsidR="00970E05" w:rsidRPr="00970E05">
              <w:rPr>
                <w:rFonts w:ascii="Times New Roman" w:eastAsia="Times New Roman" w:hAnsi="Times New Roman"/>
                <w:sz w:val="24"/>
                <w:szCs w:val="24"/>
                <w:lang w:eastAsia="ru-RU"/>
              </w:rPr>
              <w:t xml:space="preserve">1) заява про участь у конкурсі із зазначенням основних мотивів щодо зайняття посади державної служби за формою згідно з додатком </w:t>
            </w:r>
            <w:r w:rsidR="00970E05" w:rsidRPr="00970E05">
              <w:rPr>
                <w:rFonts w:ascii="Times New Roman" w:eastAsia="Times New Roman" w:hAnsi="Times New Roman"/>
                <w:color w:val="000000"/>
                <w:sz w:val="24"/>
                <w:szCs w:val="24"/>
                <w:lang w:eastAsia="ru-RU"/>
              </w:rPr>
              <w:t xml:space="preserve">2 </w:t>
            </w:r>
            <w:r w:rsidR="00970E05" w:rsidRPr="00970E05">
              <w:rPr>
                <w:rFonts w:ascii="Times New Roman" w:eastAsia="Times New Roman" w:hAnsi="Times New Roman"/>
                <w:color w:val="00000A"/>
                <w:sz w:val="24"/>
                <w:szCs w:val="24"/>
                <w:lang w:eastAsia="ru-RU"/>
              </w:rPr>
              <w:t>до постанови Кабінету Міністрів України від 25.03.2016 № 246 «Про затвердження Порядку проведення конкурсу на зайняття посад державної служби» (із змінами);</w:t>
            </w:r>
          </w:p>
          <w:p w:rsidR="00970E05" w:rsidRPr="00970E05" w:rsidRDefault="001F7468" w:rsidP="00970E05">
            <w:pPr>
              <w:spacing w:after="0" w:line="240" w:lineRule="auto"/>
              <w:ind w:left="79" w:right="137"/>
              <w:jc w:val="both"/>
              <w:rPr>
                <w:rFonts w:ascii="Times New Roman" w:eastAsia="Times New Roman" w:hAnsi="Times New Roman"/>
                <w:color w:val="000000"/>
                <w:sz w:val="24"/>
                <w:szCs w:val="24"/>
                <w:lang w:eastAsia="ru-RU"/>
              </w:rPr>
            </w:pPr>
            <w:r>
              <w:rPr>
                <w:rFonts w:ascii="Times New Roman" w:eastAsia="Times New Roman" w:hAnsi="Times New Roman"/>
                <w:color w:val="00000A"/>
                <w:sz w:val="24"/>
                <w:szCs w:val="24"/>
                <w:lang w:eastAsia="ru-RU"/>
              </w:rPr>
              <w:t xml:space="preserve">    </w:t>
            </w:r>
            <w:r w:rsidR="00970E05" w:rsidRPr="00970E05">
              <w:rPr>
                <w:rFonts w:ascii="Times New Roman" w:eastAsia="Times New Roman" w:hAnsi="Times New Roman"/>
                <w:color w:val="00000A"/>
                <w:sz w:val="24"/>
                <w:szCs w:val="24"/>
                <w:lang w:eastAsia="ru-RU"/>
              </w:rPr>
              <w:t xml:space="preserve">2) </w:t>
            </w:r>
            <w:r w:rsidR="00970E05" w:rsidRPr="00970E05">
              <w:rPr>
                <w:rFonts w:ascii="Times New Roman" w:eastAsia="Times New Roman" w:hAnsi="Times New Roman"/>
                <w:color w:val="000000"/>
                <w:sz w:val="24"/>
                <w:szCs w:val="24"/>
                <w:lang w:eastAsia="ru-RU"/>
              </w:rPr>
              <w:t>резюме за формою згідно з додатком 2</w:t>
            </w:r>
            <w:r w:rsidR="00970E05" w:rsidRPr="00970E05">
              <w:rPr>
                <w:rFonts w:ascii="Times New Roman" w:eastAsia="Times New Roman" w:hAnsi="Times New Roman"/>
                <w:color w:val="000000"/>
                <w:sz w:val="24"/>
                <w:szCs w:val="24"/>
                <w:vertAlign w:val="superscript"/>
                <w:lang w:eastAsia="ru-RU"/>
              </w:rPr>
              <w:t xml:space="preserve">1 </w:t>
            </w:r>
            <w:r w:rsidR="00970E05" w:rsidRPr="00970E05">
              <w:rPr>
                <w:rFonts w:ascii="Times New Roman" w:eastAsia="Times New Roman" w:hAnsi="Times New Roman"/>
                <w:color w:val="00000A"/>
                <w:sz w:val="24"/>
                <w:szCs w:val="24"/>
                <w:lang w:eastAsia="ru-RU"/>
              </w:rPr>
              <w:t>до постанови Кабінету Міністрів України від 25.03.2016 № 246 «Про затвердження Порядку проведення конкурсу на зайняття посад державної служби» (із змінами)</w:t>
            </w:r>
            <w:r w:rsidR="00970E05" w:rsidRPr="00970E05">
              <w:rPr>
                <w:rFonts w:ascii="Times New Roman" w:eastAsia="Times New Roman" w:hAnsi="Times New Roman"/>
                <w:color w:val="000000"/>
                <w:sz w:val="24"/>
                <w:szCs w:val="24"/>
                <w:lang w:eastAsia="ru-RU"/>
              </w:rPr>
              <w:t>, в якому обов’язково зазначається така інформація:</w:t>
            </w:r>
          </w:p>
          <w:p w:rsidR="00970E05" w:rsidRPr="00970E05" w:rsidRDefault="001F7468" w:rsidP="001F7468">
            <w:pPr>
              <w:spacing w:after="0" w:line="240" w:lineRule="auto"/>
              <w:ind w:left="79" w:right="137"/>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00970E05" w:rsidRPr="00970E05">
              <w:rPr>
                <w:rFonts w:ascii="Times New Roman" w:eastAsia="Times New Roman" w:hAnsi="Times New Roman"/>
                <w:color w:val="000000"/>
                <w:sz w:val="24"/>
                <w:szCs w:val="24"/>
                <w:lang w:eastAsia="ru-RU"/>
              </w:rPr>
              <w:t>прізвище, ім’я, по батькові кандидата;</w:t>
            </w:r>
          </w:p>
          <w:p w:rsidR="00970E05" w:rsidRPr="00970E05" w:rsidRDefault="001F7468" w:rsidP="001F7468">
            <w:pPr>
              <w:spacing w:after="0" w:line="240" w:lineRule="auto"/>
              <w:ind w:left="79" w:right="137"/>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00970E05" w:rsidRPr="00970E05">
              <w:rPr>
                <w:rFonts w:ascii="Times New Roman" w:eastAsia="Times New Roman" w:hAnsi="Times New Roman"/>
                <w:color w:val="000000"/>
                <w:sz w:val="24"/>
                <w:szCs w:val="24"/>
                <w:lang w:eastAsia="ru-RU"/>
              </w:rPr>
              <w:t>реквізити документа, що посвідчує особу та підтверджує громадянство України;</w:t>
            </w:r>
          </w:p>
          <w:p w:rsidR="00970E05" w:rsidRPr="00970E05" w:rsidRDefault="001F7468" w:rsidP="001F7468">
            <w:pPr>
              <w:spacing w:after="0" w:line="240" w:lineRule="auto"/>
              <w:ind w:left="79" w:right="137"/>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00970E05" w:rsidRPr="00970E05">
              <w:rPr>
                <w:rFonts w:ascii="Times New Roman" w:eastAsia="Times New Roman" w:hAnsi="Times New Roman"/>
                <w:color w:val="000000"/>
                <w:sz w:val="24"/>
                <w:szCs w:val="24"/>
                <w:lang w:eastAsia="ru-RU"/>
              </w:rPr>
              <w:t>підтвердження наявності відповідного ступеня вищої освіти;</w:t>
            </w:r>
          </w:p>
          <w:p w:rsidR="00970E05" w:rsidRPr="00970E05" w:rsidRDefault="001F7468" w:rsidP="001F7468">
            <w:pPr>
              <w:spacing w:after="0" w:line="240" w:lineRule="auto"/>
              <w:ind w:left="79" w:right="137"/>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00970E05" w:rsidRPr="00970E05">
              <w:rPr>
                <w:rFonts w:ascii="Times New Roman" w:eastAsia="Times New Roman" w:hAnsi="Times New Roman"/>
                <w:color w:val="000000"/>
                <w:sz w:val="24"/>
                <w:szCs w:val="24"/>
                <w:lang w:eastAsia="ru-RU"/>
              </w:rPr>
              <w:t>підтвердження рівня вільного володіння державною мовою;</w:t>
            </w:r>
          </w:p>
          <w:p w:rsidR="00970E05" w:rsidRPr="00970E05" w:rsidRDefault="001F7468" w:rsidP="001F7468">
            <w:pPr>
              <w:spacing w:after="0" w:line="240" w:lineRule="auto"/>
              <w:ind w:left="79" w:right="137"/>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00970E05" w:rsidRPr="00970E05">
              <w:rPr>
                <w:rFonts w:ascii="Times New Roman" w:eastAsia="Times New Roman" w:hAnsi="Times New Roman"/>
                <w:color w:val="000000"/>
                <w:sz w:val="24"/>
                <w:szCs w:val="24"/>
                <w:lang w:eastAsia="ru-RU"/>
              </w:rPr>
              <w:t>відомості про стаж роботи, стаж державної служби (за наявності), досвід роботи на відповідних посадах;</w:t>
            </w:r>
          </w:p>
          <w:p w:rsidR="00970E05" w:rsidRPr="00970E05" w:rsidRDefault="001F7468" w:rsidP="00970E05">
            <w:pPr>
              <w:spacing w:after="0" w:line="240" w:lineRule="auto"/>
              <w:ind w:left="79" w:right="137"/>
              <w:jc w:val="both"/>
              <w:rPr>
                <w:rFonts w:ascii="Times New Roman" w:eastAsia="Times New Roman" w:hAnsi="Times New Roman" w:cs="Verdana"/>
                <w:b/>
                <w:sz w:val="24"/>
                <w:szCs w:val="24"/>
                <w:u w:val="single"/>
              </w:rPr>
            </w:pPr>
            <w:r>
              <w:rPr>
                <w:rFonts w:ascii="Times New Roman" w:eastAsia="Times New Roman" w:hAnsi="Times New Roman"/>
                <w:sz w:val="24"/>
                <w:szCs w:val="24"/>
                <w:lang w:eastAsia="ru-RU"/>
              </w:rPr>
              <w:t xml:space="preserve">    </w:t>
            </w:r>
            <w:r w:rsidR="00970E05" w:rsidRPr="00970E05">
              <w:rPr>
                <w:rFonts w:ascii="Times New Roman" w:eastAsia="Times New Roman" w:hAnsi="Times New Roman"/>
                <w:sz w:val="24"/>
                <w:szCs w:val="24"/>
                <w:lang w:eastAsia="ru-RU"/>
              </w:rPr>
              <w:t xml:space="preserve">3) заяву, в якій повідомляється, що до особи не застосовуються заборони, визначені частиною третьою або четвертою статті 1 Закону України «Про очищення влади», та надає згоду на проходження перевірки та на оприлюднення відомостей стосовно неї відповідно до зазначеного Закону;  </w:t>
            </w:r>
          </w:p>
          <w:p w:rsidR="00C208B2" w:rsidRPr="00981C95" w:rsidRDefault="001F7468" w:rsidP="00C208B2">
            <w:pPr>
              <w:spacing w:after="0" w:line="240" w:lineRule="auto"/>
              <w:ind w:left="79" w:right="137"/>
              <w:jc w:val="both"/>
              <w:rPr>
                <w:rFonts w:ascii="Times New Roman" w:eastAsia="Times New Roman" w:hAnsi="Times New Roman"/>
                <w:sz w:val="24"/>
                <w:szCs w:val="24"/>
                <w:lang w:eastAsia="ru-RU"/>
              </w:rPr>
            </w:pPr>
            <w:r>
              <w:rPr>
                <w:rFonts w:ascii="Times New Roman" w:eastAsia="Times New Roman" w:hAnsi="Times New Roman"/>
                <w:color w:val="00000A"/>
                <w:sz w:val="24"/>
                <w:szCs w:val="24"/>
                <w:lang w:eastAsia="ru-RU"/>
              </w:rPr>
              <w:t xml:space="preserve">    </w:t>
            </w:r>
            <w:r w:rsidR="00970E05" w:rsidRPr="00970E05">
              <w:rPr>
                <w:rFonts w:ascii="Times New Roman" w:eastAsia="Times New Roman" w:hAnsi="Times New Roman"/>
                <w:color w:val="00000A"/>
                <w:sz w:val="24"/>
                <w:szCs w:val="24"/>
                <w:lang w:eastAsia="ru-RU"/>
              </w:rPr>
              <w:t xml:space="preserve">Особа, яка бажає взяти участь у конкурсі, може додати до заяви про участь у конкурсі іншу інформацію, у тому </w:t>
            </w:r>
            <w:r w:rsidR="00970E05" w:rsidRPr="00970E05">
              <w:rPr>
                <w:rFonts w:ascii="Times New Roman" w:eastAsia="Times New Roman" w:hAnsi="Times New Roman"/>
                <w:color w:val="00000A"/>
                <w:sz w:val="24"/>
                <w:szCs w:val="24"/>
                <w:lang w:eastAsia="ru-RU"/>
              </w:rPr>
              <w:lastRenderedPageBreak/>
              <w:t>числі інформацію про підтвердження досвіду роботи, про попередні результати тестування тощо.</w:t>
            </w:r>
            <w:r w:rsidR="00C208B2" w:rsidRPr="00981C95">
              <w:rPr>
                <w:rFonts w:ascii="Times New Roman" w:eastAsia="Times New Roman" w:hAnsi="Times New Roman"/>
                <w:sz w:val="24"/>
                <w:szCs w:val="24"/>
                <w:lang w:eastAsia="ru-RU"/>
              </w:rPr>
              <w:t xml:space="preserve"> </w:t>
            </w:r>
          </w:p>
          <w:p w:rsidR="00970E05" w:rsidRPr="00970E05" w:rsidRDefault="001F7468" w:rsidP="00970E05">
            <w:pPr>
              <w:spacing w:after="0" w:line="240" w:lineRule="auto"/>
              <w:ind w:left="79" w:right="137"/>
              <w:jc w:val="both"/>
              <w:rPr>
                <w:rFonts w:ascii="Times New Roman" w:eastAsia="Times New Roman" w:hAnsi="Times New Roman"/>
                <w:color w:val="00000A"/>
                <w:sz w:val="24"/>
                <w:szCs w:val="24"/>
                <w:lang w:eastAsia="ru-RU"/>
              </w:rPr>
            </w:pPr>
            <w:r>
              <w:rPr>
                <w:rFonts w:ascii="Times New Roman" w:eastAsia="Times New Roman" w:hAnsi="Times New Roman"/>
                <w:b/>
                <w:sz w:val="24"/>
                <w:szCs w:val="24"/>
                <w:lang w:eastAsia="ru-RU"/>
              </w:rPr>
              <w:t xml:space="preserve">    </w:t>
            </w:r>
            <w:r w:rsidR="00C208B2" w:rsidRPr="00981C95">
              <w:rPr>
                <w:rFonts w:ascii="Times New Roman" w:eastAsia="Times New Roman" w:hAnsi="Times New Roman"/>
                <w:b/>
                <w:sz w:val="24"/>
                <w:szCs w:val="24"/>
                <w:lang w:eastAsia="ru-RU"/>
              </w:rPr>
              <w:t xml:space="preserve">Інформація подається конкурсній комісії через Єдиний портал вакансій державної служби НАДС до 18.00 год.  </w:t>
            </w:r>
            <w:r w:rsidR="00C208B2" w:rsidRPr="00047DD5">
              <w:rPr>
                <w:rFonts w:ascii="Times New Roman" w:eastAsia="Times New Roman" w:hAnsi="Times New Roman"/>
                <w:b/>
                <w:sz w:val="24"/>
                <w:szCs w:val="24"/>
                <w:lang w:eastAsia="ru-RU"/>
              </w:rPr>
              <w:t>02 березня 2020 року</w:t>
            </w:r>
            <w:r w:rsidR="00C208B2" w:rsidRPr="00981C95">
              <w:rPr>
                <w:rFonts w:ascii="Times New Roman" w:eastAsia="Times New Roman" w:hAnsi="Times New Roman"/>
                <w:b/>
                <w:sz w:val="24"/>
                <w:szCs w:val="24"/>
                <w:lang w:eastAsia="ru-RU"/>
              </w:rPr>
              <w:t>.</w:t>
            </w:r>
          </w:p>
          <w:p w:rsidR="00845D76" w:rsidRPr="00137146" w:rsidRDefault="00845D76" w:rsidP="00835CFA">
            <w:pPr>
              <w:spacing w:after="0" w:line="240" w:lineRule="auto"/>
              <w:ind w:left="130" w:right="142"/>
              <w:jc w:val="both"/>
              <w:rPr>
                <w:rFonts w:ascii="Times New Roman" w:hAnsi="Times New Roman"/>
                <w:sz w:val="24"/>
                <w:szCs w:val="24"/>
                <w:lang w:eastAsia="ru-RU"/>
              </w:rPr>
            </w:pPr>
          </w:p>
        </w:tc>
      </w:tr>
      <w:tr w:rsidR="00D4697C" w:rsidRPr="00CE208E" w:rsidTr="00270103">
        <w:tc>
          <w:tcPr>
            <w:tcW w:w="2952" w:type="dxa"/>
            <w:gridSpan w:val="2"/>
            <w:tcBorders>
              <w:top w:val="single" w:sz="2" w:space="0" w:color="auto"/>
              <w:left w:val="single" w:sz="2" w:space="0" w:color="auto"/>
              <w:bottom w:val="single" w:sz="2" w:space="0" w:color="auto"/>
              <w:right w:val="single" w:sz="2" w:space="0" w:color="auto"/>
            </w:tcBorders>
          </w:tcPr>
          <w:p w:rsidR="00D4697C" w:rsidRPr="00137146" w:rsidRDefault="00D4697C" w:rsidP="009E663E">
            <w:pPr>
              <w:spacing w:before="150" w:after="150" w:line="240" w:lineRule="auto"/>
              <w:ind w:left="145" w:right="153"/>
              <w:jc w:val="both"/>
              <w:rPr>
                <w:rFonts w:ascii="Times New Roman" w:hAnsi="Times New Roman"/>
                <w:sz w:val="24"/>
                <w:szCs w:val="24"/>
                <w:lang w:eastAsia="ru-RU"/>
              </w:rPr>
            </w:pPr>
            <w:r>
              <w:rPr>
                <w:rFonts w:ascii="Times New Roman" w:hAnsi="Times New Roman"/>
                <w:sz w:val="24"/>
                <w:szCs w:val="24"/>
                <w:lang w:eastAsia="ru-RU"/>
              </w:rPr>
              <w:lastRenderedPageBreak/>
              <w:t xml:space="preserve">Додаткові (необов’язкові) документи </w:t>
            </w:r>
          </w:p>
        </w:tc>
        <w:tc>
          <w:tcPr>
            <w:tcW w:w="6407" w:type="dxa"/>
            <w:tcBorders>
              <w:top w:val="single" w:sz="2" w:space="0" w:color="auto"/>
              <w:left w:val="single" w:sz="2" w:space="0" w:color="auto"/>
              <w:bottom w:val="single" w:sz="2" w:space="0" w:color="auto"/>
              <w:right w:val="single" w:sz="2" w:space="0" w:color="auto"/>
            </w:tcBorders>
          </w:tcPr>
          <w:p w:rsidR="00D4697C" w:rsidRDefault="00AF3903" w:rsidP="00AF3903">
            <w:pPr>
              <w:spacing w:after="0"/>
              <w:ind w:left="130"/>
              <w:jc w:val="both"/>
              <w:rPr>
                <w:rFonts w:ascii="Times New Roman" w:hAnsi="Times New Roman"/>
                <w:sz w:val="24"/>
                <w:szCs w:val="24"/>
                <w:lang w:eastAsia="uk-UA"/>
              </w:rPr>
            </w:pPr>
            <w:r>
              <w:rPr>
                <w:rFonts w:ascii="Times New Roman" w:hAnsi="Times New Roman"/>
                <w:sz w:val="24"/>
                <w:szCs w:val="24"/>
                <w:lang w:eastAsia="uk-UA"/>
              </w:rPr>
              <w:t>З</w:t>
            </w:r>
            <w:r w:rsidR="00D4697C" w:rsidRPr="00D4697C">
              <w:rPr>
                <w:rFonts w:ascii="Times New Roman" w:hAnsi="Times New Roman"/>
                <w:sz w:val="24"/>
                <w:szCs w:val="24"/>
                <w:lang w:eastAsia="uk-UA"/>
              </w:rPr>
              <w:t xml:space="preserve">аява щодо </w:t>
            </w:r>
            <w:r w:rsidR="001F7468">
              <w:rPr>
                <w:rFonts w:ascii="Times New Roman" w:hAnsi="Times New Roman"/>
                <w:sz w:val="24"/>
                <w:szCs w:val="24"/>
                <w:lang w:eastAsia="uk-UA"/>
              </w:rPr>
              <w:t xml:space="preserve"> </w:t>
            </w:r>
            <w:r w:rsidR="00D4697C" w:rsidRPr="00D4697C">
              <w:rPr>
                <w:rFonts w:ascii="Times New Roman" w:hAnsi="Times New Roman"/>
                <w:sz w:val="24"/>
                <w:szCs w:val="24"/>
                <w:lang w:eastAsia="uk-UA"/>
              </w:rPr>
              <w:t xml:space="preserve">забезпечення розумним </w:t>
            </w:r>
            <w:r w:rsidR="001F7468">
              <w:rPr>
                <w:rFonts w:ascii="Times New Roman" w:hAnsi="Times New Roman"/>
                <w:sz w:val="24"/>
                <w:szCs w:val="24"/>
                <w:lang w:eastAsia="uk-UA"/>
              </w:rPr>
              <w:t xml:space="preserve">  </w:t>
            </w:r>
            <w:r w:rsidR="00D4697C" w:rsidRPr="00D4697C">
              <w:rPr>
                <w:rFonts w:ascii="Times New Roman" w:hAnsi="Times New Roman"/>
                <w:sz w:val="24"/>
                <w:szCs w:val="24"/>
                <w:lang w:eastAsia="uk-UA"/>
              </w:rPr>
              <w:t xml:space="preserve">пристосуванням </w:t>
            </w:r>
            <w:r w:rsidR="001F7468">
              <w:rPr>
                <w:rFonts w:ascii="Times New Roman" w:hAnsi="Times New Roman"/>
                <w:sz w:val="24"/>
                <w:szCs w:val="24"/>
                <w:lang w:eastAsia="uk-UA"/>
              </w:rPr>
              <w:t xml:space="preserve">  </w:t>
            </w:r>
            <w:r w:rsidR="00D4697C" w:rsidRPr="00D4697C">
              <w:rPr>
                <w:rFonts w:ascii="Times New Roman" w:hAnsi="Times New Roman"/>
                <w:sz w:val="24"/>
                <w:szCs w:val="24"/>
                <w:lang w:eastAsia="uk-UA"/>
              </w:rPr>
              <w:t>за формою згідно з додатком 3 до Порядку проведення конкурсу на зайняття посад державної служби</w:t>
            </w:r>
            <w:r>
              <w:rPr>
                <w:rFonts w:ascii="Times New Roman" w:hAnsi="Times New Roman"/>
                <w:sz w:val="24"/>
                <w:szCs w:val="24"/>
                <w:lang w:eastAsia="uk-UA"/>
              </w:rPr>
              <w:t>.</w:t>
            </w:r>
          </w:p>
          <w:p w:rsidR="00B401D7" w:rsidRPr="004E0E7E" w:rsidRDefault="00B401D7" w:rsidP="001F7468">
            <w:pPr>
              <w:spacing w:after="0"/>
              <w:ind w:left="130"/>
              <w:rPr>
                <w:rFonts w:ascii="Times New Roman" w:hAnsi="Times New Roman"/>
                <w:sz w:val="24"/>
                <w:szCs w:val="24"/>
                <w:lang w:eastAsia="uk-UA"/>
              </w:rPr>
            </w:pPr>
          </w:p>
        </w:tc>
      </w:tr>
      <w:tr w:rsidR="008A0ABA" w:rsidRPr="00CE208E" w:rsidTr="00270103">
        <w:trPr>
          <w:trHeight w:val="992"/>
        </w:trPr>
        <w:tc>
          <w:tcPr>
            <w:tcW w:w="2952" w:type="dxa"/>
            <w:gridSpan w:val="2"/>
            <w:tcBorders>
              <w:top w:val="single" w:sz="2" w:space="0" w:color="auto"/>
              <w:left w:val="single" w:sz="2" w:space="0" w:color="auto"/>
              <w:bottom w:val="single" w:sz="2" w:space="0" w:color="auto"/>
              <w:right w:val="single" w:sz="2" w:space="0" w:color="auto"/>
            </w:tcBorders>
          </w:tcPr>
          <w:p w:rsidR="008A0ABA" w:rsidRPr="00137146" w:rsidRDefault="00D4697C" w:rsidP="00835CFA">
            <w:pPr>
              <w:spacing w:before="150" w:after="150" w:line="240" w:lineRule="auto"/>
              <w:ind w:left="145" w:right="153"/>
              <w:jc w:val="both"/>
              <w:rPr>
                <w:rFonts w:ascii="Times New Roman" w:hAnsi="Times New Roman"/>
                <w:sz w:val="24"/>
                <w:szCs w:val="24"/>
                <w:lang w:eastAsia="ru-RU"/>
              </w:rPr>
            </w:pPr>
            <w:r w:rsidRPr="00D4697C">
              <w:rPr>
                <w:rFonts w:ascii="Times New Roman" w:hAnsi="Times New Roman"/>
                <w:sz w:val="24"/>
                <w:szCs w:val="24"/>
                <w:lang w:eastAsia="ru-RU"/>
              </w:rPr>
              <w:t xml:space="preserve">Місце, час і дата початку проведення </w:t>
            </w:r>
            <w:r w:rsidR="00835CFA">
              <w:rPr>
                <w:rFonts w:ascii="Times New Roman" w:hAnsi="Times New Roman"/>
                <w:sz w:val="24"/>
                <w:szCs w:val="24"/>
                <w:lang w:eastAsia="ru-RU"/>
              </w:rPr>
              <w:t>оцінювання кандидатів</w:t>
            </w:r>
          </w:p>
        </w:tc>
        <w:tc>
          <w:tcPr>
            <w:tcW w:w="6407" w:type="dxa"/>
            <w:tcBorders>
              <w:top w:val="single" w:sz="2" w:space="0" w:color="auto"/>
              <w:left w:val="single" w:sz="2" w:space="0" w:color="auto"/>
              <w:bottom w:val="single" w:sz="2" w:space="0" w:color="auto"/>
              <w:right w:val="single" w:sz="2" w:space="0" w:color="auto"/>
            </w:tcBorders>
          </w:tcPr>
          <w:p w:rsidR="008A0ABA" w:rsidRPr="004E0E7E" w:rsidRDefault="008A0ABA" w:rsidP="009E663E">
            <w:pPr>
              <w:spacing w:after="0"/>
              <w:ind w:left="130"/>
              <w:rPr>
                <w:rFonts w:ascii="Times New Roman" w:hAnsi="Times New Roman"/>
                <w:sz w:val="24"/>
                <w:szCs w:val="24"/>
                <w:lang w:eastAsia="uk-UA"/>
              </w:rPr>
            </w:pPr>
            <w:r w:rsidRPr="004E0E7E">
              <w:rPr>
                <w:rFonts w:ascii="Times New Roman" w:hAnsi="Times New Roman"/>
                <w:sz w:val="24"/>
                <w:szCs w:val="24"/>
                <w:lang w:eastAsia="uk-UA"/>
              </w:rPr>
              <w:t>Донецька обл., м. Краматорськ,</w:t>
            </w:r>
            <w:r w:rsidR="003F011F">
              <w:rPr>
                <w:rFonts w:ascii="Times New Roman" w:hAnsi="Times New Roman"/>
                <w:sz w:val="24"/>
                <w:szCs w:val="24"/>
                <w:lang w:eastAsia="uk-UA"/>
              </w:rPr>
              <w:t xml:space="preserve"> </w:t>
            </w:r>
            <w:r w:rsidRPr="004E0E7E">
              <w:rPr>
                <w:rFonts w:ascii="Times New Roman" w:hAnsi="Times New Roman"/>
                <w:sz w:val="24"/>
                <w:szCs w:val="24"/>
                <w:lang w:eastAsia="uk-UA"/>
              </w:rPr>
              <w:t xml:space="preserve">вул. </w:t>
            </w:r>
            <w:proofErr w:type="spellStart"/>
            <w:r w:rsidR="000E4FA2">
              <w:rPr>
                <w:rFonts w:ascii="Times New Roman" w:hAnsi="Times New Roman"/>
                <w:sz w:val="24"/>
                <w:szCs w:val="24"/>
                <w:lang w:eastAsia="uk-UA"/>
              </w:rPr>
              <w:t>Рум</w:t>
            </w:r>
            <w:proofErr w:type="spellEnd"/>
            <w:r w:rsidR="000E4FA2" w:rsidRPr="003F011F">
              <w:rPr>
                <w:rFonts w:ascii="Times New Roman" w:hAnsi="Times New Roman"/>
                <w:sz w:val="24"/>
                <w:szCs w:val="24"/>
                <w:lang w:val="ru-RU" w:eastAsia="uk-UA"/>
              </w:rPr>
              <w:t>’</w:t>
            </w:r>
            <w:proofErr w:type="spellStart"/>
            <w:r w:rsidR="000E4FA2">
              <w:rPr>
                <w:rFonts w:ascii="Times New Roman" w:hAnsi="Times New Roman"/>
                <w:sz w:val="24"/>
                <w:szCs w:val="24"/>
                <w:lang w:eastAsia="uk-UA"/>
              </w:rPr>
              <w:t>янцева</w:t>
            </w:r>
            <w:proofErr w:type="spellEnd"/>
            <w:r w:rsidRPr="004E0E7E">
              <w:rPr>
                <w:rFonts w:ascii="Times New Roman" w:hAnsi="Times New Roman"/>
                <w:sz w:val="24"/>
                <w:szCs w:val="24"/>
                <w:lang w:eastAsia="uk-UA"/>
              </w:rPr>
              <w:t xml:space="preserve">, </w:t>
            </w:r>
            <w:r>
              <w:rPr>
                <w:rFonts w:ascii="Times New Roman" w:hAnsi="Times New Roman"/>
                <w:sz w:val="24"/>
                <w:szCs w:val="24"/>
                <w:lang w:eastAsia="uk-UA"/>
              </w:rPr>
              <w:t>16</w:t>
            </w:r>
            <w:r w:rsidR="00EF67BB">
              <w:rPr>
                <w:rFonts w:ascii="Times New Roman" w:hAnsi="Times New Roman"/>
                <w:sz w:val="24"/>
                <w:szCs w:val="24"/>
                <w:lang w:eastAsia="uk-UA"/>
              </w:rPr>
              <w:t>,</w:t>
            </w:r>
          </w:p>
          <w:p w:rsidR="00981C95" w:rsidRDefault="00047DD5" w:rsidP="00981C95">
            <w:pPr>
              <w:spacing w:after="0" w:line="240" w:lineRule="auto"/>
              <w:ind w:left="130"/>
              <w:jc w:val="both"/>
              <w:rPr>
                <w:rFonts w:ascii="Times New Roman" w:hAnsi="Times New Roman"/>
                <w:sz w:val="24"/>
                <w:szCs w:val="24"/>
                <w:lang w:eastAsia="uk-UA"/>
              </w:rPr>
            </w:pPr>
            <w:r>
              <w:rPr>
                <w:rFonts w:ascii="Times New Roman" w:hAnsi="Times New Roman"/>
                <w:sz w:val="24"/>
                <w:szCs w:val="24"/>
                <w:lang w:eastAsia="uk-UA"/>
              </w:rPr>
              <w:t>о 10 -</w:t>
            </w:r>
            <w:r w:rsidRPr="003E636C">
              <w:rPr>
                <w:rFonts w:ascii="Times New Roman" w:hAnsi="Times New Roman"/>
                <w:sz w:val="24"/>
                <w:szCs w:val="24"/>
                <w:lang w:eastAsia="uk-UA"/>
              </w:rPr>
              <w:t xml:space="preserve"> 00 год.</w:t>
            </w:r>
            <w:r>
              <w:rPr>
                <w:rFonts w:ascii="Times New Roman" w:hAnsi="Times New Roman"/>
                <w:sz w:val="24"/>
                <w:szCs w:val="24"/>
                <w:lang w:eastAsia="uk-UA"/>
              </w:rPr>
              <w:t xml:space="preserve"> </w:t>
            </w:r>
            <w:r w:rsidR="00ED0936">
              <w:rPr>
                <w:rFonts w:ascii="Times New Roman" w:hAnsi="Times New Roman"/>
                <w:sz w:val="24"/>
                <w:szCs w:val="24"/>
                <w:lang w:eastAsia="uk-UA"/>
              </w:rPr>
              <w:t>12</w:t>
            </w:r>
            <w:r w:rsidR="003E636C" w:rsidRPr="00BB3288">
              <w:rPr>
                <w:rFonts w:ascii="Times New Roman" w:hAnsi="Times New Roman"/>
                <w:sz w:val="24"/>
                <w:szCs w:val="24"/>
                <w:lang w:eastAsia="uk-UA"/>
              </w:rPr>
              <w:t>.</w:t>
            </w:r>
            <w:r w:rsidR="00BC012D" w:rsidRPr="00BB3288">
              <w:rPr>
                <w:rFonts w:ascii="Times New Roman" w:hAnsi="Times New Roman"/>
                <w:sz w:val="24"/>
                <w:szCs w:val="24"/>
                <w:lang w:eastAsia="uk-UA"/>
              </w:rPr>
              <w:t>0</w:t>
            </w:r>
            <w:r w:rsidR="00981C95">
              <w:rPr>
                <w:rFonts w:ascii="Times New Roman" w:hAnsi="Times New Roman"/>
                <w:sz w:val="24"/>
                <w:szCs w:val="24"/>
                <w:lang w:eastAsia="uk-UA"/>
              </w:rPr>
              <w:t>3</w:t>
            </w:r>
            <w:r w:rsidR="00BB4C93" w:rsidRPr="00BB3288">
              <w:rPr>
                <w:rFonts w:ascii="Times New Roman" w:hAnsi="Times New Roman"/>
                <w:sz w:val="24"/>
                <w:szCs w:val="24"/>
                <w:lang w:eastAsia="uk-UA"/>
              </w:rPr>
              <w:t>.20</w:t>
            </w:r>
            <w:r w:rsidR="00981C95">
              <w:rPr>
                <w:rFonts w:ascii="Times New Roman" w:hAnsi="Times New Roman"/>
                <w:sz w:val="24"/>
                <w:szCs w:val="24"/>
                <w:lang w:eastAsia="uk-UA"/>
              </w:rPr>
              <w:t xml:space="preserve">20 </w:t>
            </w:r>
          </w:p>
          <w:p w:rsidR="002F53A0" w:rsidRPr="00137146" w:rsidRDefault="00981C95" w:rsidP="00981C95">
            <w:pPr>
              <w:spacing w:after="0" w:line="240" w:lineRule="auto"/>
              <w:ind w:left="130"/>
              <w:jc w:val="both"/>
              <w:rPr>
                <w:rFonts w:ascii="Times New Roman" w:hAnsi="Times New Roman"/>
                <w:sz w:val="24"/>
                <w:szCs w:val="24"/>
                <w:lang w:eastAsia="uk-UA"/>
              </w:rPr>
            </w:pPr>
            <w:r w:rsidRPr="00981C95">
              <w:rPr>
                <w:rFonts w:ascii="Times New Roman" w:hAnsi="Times New Roman"/>
                <w:sz w:val="24"/>
                <w:szCs w:val="24"/>
                <w:lang w:eastAsia="uk-UA"/>
              </w:rPr>
              <w:t>(тестування на знання законодавства)</w:t>
            </w:r>
            <w:r w:rsidR="00AF3903">
              <w:rPr>
                <w:rFonts w:ascii="Times New Roman" w:hAnsi="Times New Roman"/>
                <w:sz w:val="24"/>
                <w:szCs w:val="24"/>
                <w:lang w:eastAsia="uk-UA"/>
              </w:rPr>
              <w:t>.</w:t>
            </w:r>
          </w:p>
        </w:tc>
      </w:tr>
      <w:tr w:rsidR="008A0ABA" w:rsidRPr="00CE208E" w:rsidTr="00270103">
        <w:tc>
          <w:tcPr>
            <w:tcW w:w="2952" w:type="dxa"/>
            <w:gridSpan w:val="2"/>
            <w:tcBorders>
              <w:top w:val="single" w:sz="2" w:space="0" w:color="auto"/>
              <w:left w:val="single" w:sz="2" w:space="0" w:color="auto"/>
              <w:bottom w:val="single" w:sz="2" w:space="0" w:color="auto"/>
              <w:right w:val="single" w:sz="2" w:space="0" w:color="auto"/>
            </w:tcBorders>
          </w:tcPr>
          <w:p w:rsidR="008A0ABA" w:rsidRPr="00137146" w:rsidRDefault="008A0ABA" w:rsidP="009E663E">
            <w:pPr>
              <w:spacing w:before="150" w:after="150" w:line="240" w:lineRule="auto"/>
              <w:ind w:left="145" w:right="153"/>
              <w:jc w:val="both"/>
              <w:rPr>
                <w:rFonts w:ascii="Times New Roman" w:hAnsi="Times New Roman"/>
                <w:sz w:val="24"/>
                <w:szCs w:val="24"/>
                <w:lang w:eastAsia="ru-RU"/>
              </w:rPr>
            </w:pPr>
            <w:r w:rsidRPr="00137146">
              <w:rPr>
                <w:rFonts w:ascii="Times New Roman" w:hAnsi="Times New Roman"/>
                <w:sz w:val="24"/>
                <w:szCs w:val="24"/>
                <w:lang w:eastAsia="ru-RU"/>
              </w:rPr>
              <w:t>Прізвище, ім’я та по батькові, номер телефону та адреса електронної пошти особи, яка надає додаткову інформацію з питань проведення конкурсу</w:t>
            </w:r>
          </w:p>
        </w:tc>
        <w:tc>
          <w:tcPr>
            <w:tcW w:w="6407" w:type="dxa"/>
            <w:tcBorders>
              <w:top w:val="single" w:sz="2" w:space="0" w:color="auto"/>
              <w:left w:val="single" w:sz="2" w:space="0" w:color="auto"/>
              <w:bottom w:val="single" w:sz="2" w:space="0" w:color="auto"/>
              <w:right w:val="single" w:sz="2" w:space="0" w:color="auto"/>
            </w:tcBorders>
          </w:tcPr>
          <w:p w:rsidR="008A0ABA" w:rsidRDefault="008A0ABA" w:rsidP="00A606C5">
            <w:pPr>
              <w:pStyle w:val="a7"/>
              <w:spacing w:before="0"/>
              <w:ind w:left="130" w:firstLine="0"/>
              <w:rPr>
                <w:rFonts w:ascii="Times New Roman" w:hAnsi="Times New Roman"/>
                <w:color w:val="000000"/>
                <w:sz w:val="24"/>
                <w:szCs w:val="24"/>
              </w:rPr>
            </w:pPr>
            <w:proofErr w:type="spellStart"/>
            <w:r>
              <w:rPr>
                <w:rFonts w:ascii="Times New Roman" w:hAnsi="Times New Roman"/>
                <w:color w:val="000000"/>
                <w:sz w:val="24"/>
                <w:szCs w:val="24"/>
              </w:rPr>
              <w:t>Кічан</w:t>
            </w:r>
            <w:proofErr w:type="spellEnd"/>
            <w:r>
              <w:rPr>
                <w:rFonts w:ascii="Times New Roman" w:hAnsi="Times New Roman"/>
                <w:color w:val="000000"/>
                <w:sz w:val="24"/>
                <w:szCs w:val="24"/>
              </w:rPr>
              <w:t xml:space="preserve"> Людмила Пилипівна</w:t>
            </w:r>
          </w:p>
          <w:p w:rsidR="008A0ABA" w:rsidRPr="002E0A96" w:rsidRDefault="008A0ABA" w:rsidP="00A606C5">
            <w:pPr>
              <w:pStyle w:val="a7"/>
              <w:spacing w:before="0"/>
              <w:ind w:left="130" w:firstLine="0"/>
              <w:rPr>
                <w:rFonts w:ascii="Times New Roman" w:hAnsi="Times New Roman"/>
                <w:color w:val="000000"/>
                <w:sz w:val="24"/>
                <w:szCs w:val="24"/>
              </w:rPr>
            </w:pPr>
            <w:r w:rsidRPr="002E0A96">
              <w:rPr>
                <w:rFonts w:ascii="Times New Roman" w:hAnsi="Times New Roman"/>
                <w:color w:val="000000"/>
                <w:sz w:val="24"/>
                <w:szCs w:val="24"/>
                <w:shd w:val="clear" w:color="auto" w:fill="F2F2F2"/>
              </w:rPr>
              <w:t>00327@dn.gov.ua</w:t>
            </w:r>
          </w:p>
          <w:p w:rsidR="008A0ABA" w:rsidRDefault="008A0ABA" w:rsidP="00A606C5">
            <w:pPr>
              <w:spacing w:after="0" w:line="240" w:lineRule="auto"/>
              <w:ind w:left="130"/>
              <w:rPr>
                <w:rFonts w:ascii="Times New Roman" w:hAnsi="Times New Roman"/>
                <w:color w:val="000000"/>
                <w:sz w:val="24"/>
                <w:szCs w:val="24"/>
              </w:rPr>
            </w:pPr>
            <w:r w:rsidRPr="007D77FE">
              <w:rPr>
                <w:rFonts w:ascii="Times New Roman" w:hAnsi="Times New Roman"/>
                <w:color w:val="000000"/>
                <w:sz w:val="24"/>
                <w:szCs w:val="24"/>
              </w:rPr>
              <w:t>(095) 3469870</w:t>
            </w:r>
          </w:p>
          <w:p w:rsidR="002F53A0" w:rsidRPr="00137146" w:rsidRDefault="002F53A0" w:rsidP="00A606C5">
            <w:pPr>
              <w:spacing w:after="0" w:line="240" w:lineRule="auto"/>
              <w:ind w:left="130"/>
              <w:rPr>
                <w:rFonts w:ascii="Times New Roman" w:hAnsi="Times New Roman"/>
                <w:sz w:val="24"/>
                <w:szCs w:val="24"/>
                <w:lang w:eastAsia="ru-RU"/>
              </w:rPr>
            </w:pPr>
          </w:p>
        </w:tc>
      </w:tr>
      <w:tr w:rsidR="008A0ABA" w:rsidRPr="00CE208E" w:rsidTr="00270103">
        <w:tc>
          <w:tcPr>
            <w:tcW w:w="9359" w:type="dxa"/>
            <w:gridSpan w:val="3"/>
            <w:tcBorders>
              <w:top w:val="single" w:sz="2" w:space="0" w:color="auto"/>
              <w:left w:val="single" w:sz="2" w:space="0" w:color="auto"/>
              <w:bottom w:val="single" w:sz="2" w:space="0" w:color="auto"/>
              <w:right w:val="single" w:sz="2" w:space="0" w:color="auto"/>
            </w:tcBorders>
          </w:tcPr>
          <w:p w:rsidR="008A0ABA" w:rsidRPr="00137146" w:rsidRDefault="008A0ABA" w:rsidP="00137146">
            <w:pPr>
              <w:spacing w:before="150" w:after="150" w:line="240" w:lineRule="auto"/>
              <w:jc w:val="center"/>
              <w:rPr>
                <w:rFonts w:ascii="Times New Roman" w:hAnsi="Times New Roman"/>
                <w:sz w:val="24"/>
                <w:szCs w:val="24"/>
                <w:lang w:eastAsia="ru-RU"/>
              </w:rPr>
            </w:pPr>
            <w:r w:rsidRPr="00137146">
              <w:rPr>
                <w:rFonts w:ascii="Times New Roman" w:hAnsi="Times New Roman"/>
                <w:sz w:val="24"/>
                <w:szCs w:val="24"/>
                <w:lang w:eastAsia="ru-RU"/>
              </w:rPr>
              <w:t>Кваліфікаційні вимоги</w:t>
            </w:r>
          </w:p>
        </w:tc>
      </w:tr>
      <w:tr w:rsidR="008A0ABA" w:rsidRPr="00CE208E" w:rsidTr="00270103">
        <w:tc>
          <w:tcPr>
            <w:tcW w:w="541" w:type="dxa"/>
            <w:tcBorders>
              <w:top w:val="single" w:sz="2" w:space="0" w:color="auto"/>
              <w:left w:val="single" w:sz="2" w:space="0" w:color="auto"/>
              <w:bottom w:val="single" w:sz="2" w:space="0" w:color="auto"/>
              <w:right w:val="single" w:sz="2" w:space="0" w:color="auto"/>
            </w:tcBorders>
          </w:tcPr>
          <w:p w:rsidR="008A0ABA" w:rsidRPr="00137146" w:rsidRDefault="008A0ABA" w:rsidP="00137146">
            <w:pPr>
              <w:spacing w:before="150" w:after="150" w:line="240" w:lineRule="auto"/>
              <w:jc w:val="center"/>
              <w:rPr>
                <w:rFonts w:ascii="Times New Roman" w:hAnsi="Times New Roman"/>
                <w:sz w:val="24"/>
                <w:szCs w:val="24"/>
                <w:lang w:eastAsia="ru-RU"/>
              </w:rPr>
            </w:pPr>
            <w:r w:rsidRPr="00137146">
              <w:rPr>
                <w:rFonts w:ascii="Times New Roman" w:hAnsi="Times New Roman"/>
                <w:sz w:val="24"/>
                <w:szCs w:val="24"/>
                <w:lang w:eastAsia="ru-RU"/>
              </w:rPr>
              <w:t>1.</w:t>
            </w:r>
          </w:p>
        </w:tc>
        <w:tc>
          <w:tcPr>
            <w:tcW w:w="2411" w:type="dxa"/>
            <w:tcBorders>
              <w:top w:val="single" w:sz="2" w:space="0" w:color="auto"/>
              <w:left w:val="single" w:sz="2" w:space="0" w:color="auto"/>
              <w:bottom w:val="single" w:sz="2" w:space="0" w:color="auto"/>
              <w:right w:val="single" w:sz="2" w:space="0" w:color="auto"/>
            </w:tcBorders>
          </w:tcPr>
          <w:p w:rsidR="008A0ABA" w:rsidRPr="00137146" w:rsidRDefault="008A0ABA" w:rsidP="00807DD6">
            <w:pPr>
              <w:spacing w:before="150" w:after="150" w:line="240" w:lineRule="auto"/>
              <w:ind w:left="149"/>
              <w:rPr>
                <w:rFonts w:ascii="Times New Roman" w:hAnsi="Times New Roman"/>
                <w:sz w:val="24"/>
                <w:szCs w:val="24"/>
                <w:lang w:eastAsia="ru-RU"/>
              </w:rPr>
            </w:pPr>
            <w:r w:rsidRPr="00137146">
              <w:rPr>
                <w:rFonts w:ascii="Times New Roman" w:hAnsi="Times New Roman"/>
                <w:sz w:val="24"/>
                <w:szCs w:val="24"/>
                <w:lang w:eastAsia="ru-RU"/>
              </w:rPr>
              <w:t>Освіта</w:t>
            </w:r>
          </w:p>
        </w:tc>
        <w:tc>
          <w:tcPr>
            <w:tcW w:w="6407" w:type="dxa"/>
            <w:tcBorders>
              <w:top w:val="single" w:sz="2" w:space="0" w:color="auto"/>
              <w:left w:val="single" w:sz="2" w:space="0" w:color="auto"/>
              <w:bottom w:val="single" w:sz="2" w:space="0" w:color="auto"/>
              <w:right w:val="single" w:sz="2" w:space="0" w:color="auto"/>
            </w:tcBorders>
          </w:tcPr>
          <w:p w:rsidR="008A0ABA" w:rsidRPr="00137146" w:rsidRDefault="00AF3903" w:rsidP="00B401D7">
            <w:pPr>
              <w:spacing w:before="150" w:after="150" w:line="240" w:lineRule="auto"/>
              <w:ind w:left="51" w:right="131"/>
              <w:jc w:val="both"/>
              <w:rPr>
                <w:rFonts w:ascii="Times New Roman" w:hAnsi="Times New Roman"/>
                <w:sz w:val="24"/>
                <w:szCs w:val="24"/>
                <w:lang w:eastAsia="ru-RU"/>
              </w:rPr>
            </w:pPr>
            <w:r>
              <w:rPr>
                <w:rFonts w:ascii="Times New Roman" w:hAnsi="Times New Roman"/>
                <w:sz w:val="24"/>
                <w:szCs w:val="24"/>
              </w:rPr>
              <w:t xml:space="preserve">   В</w:t>
            </w:r>
            <w:r w:rsidR="00471AB1" w:rsidRPr="00031CA1">
              <w:rPr>
                <w:rFonts w:ascii="Times New Roman" w:hAnsi="Times New Roman"/>
                <w:sz w:val="24"/>
                <w:szCs w:val="24"/>
              </w:rPr>
              <w:t xml:space="preserve">ища, </w:t>
            </w:r>
            <w:r w:rsidR="00C8717B" w:rsidRPr="00BF243E">
              <w:rPr>
                <w:rFonts w:ascii="Times New Roman" w:hAnsi="Times New Roman"/>
                <w:sz w:val="24"/>
                <w:szCs w:val="24"/>
              </w:rPr>
              <w:t>не нижче ступеня бакалавра або молодшого бакалавра за спеціальностями «Облік і аудит»</w:t>
            </w:r>
            <w:r>
              <w:rPr>
                <w:rFonts w:ascii="Times New Roman" w:hAnsi="Times New Roman"/>
                <w:sz w:val="24"/>
                <w:szCs w:val="24"/>
              </w:rPr>
              <w:t>.</w:t>
            </w:r>
          </w:p>
        </w:tc>
      </w:tr>
      <w:tr w:rsidR="008A0ABA" w:rsidRPr="00CE208E" w:rsidTr="00270103">
        <w:tc>
          <w:tcPr>
            <w:tcW w:w="541" w:type="dxa"/>
            <w:tcBorders>
              <w:top w:val="single" w:sz="2" w:space="0" w:color="auto"/>
              <w:left w:val="single" w:sz="2" w:space="0" w:color="auto"/>
              <w:bottom w:val="single" w:sz="2" w:space="0" w:color="auto"/>
              <w:right w:val="single" w:sz="2" w:space="0" w:color="auto"/>
            </w:tcBorders>
          </w:tcPr>
          <w:p w:rsidR="008A0ABA" w:rsidRPr="00137146" w:rsidRDefault="008A0ABA" w:rsidP="00137146">
            <w:pPr>
              <w:spacing w:before="150" w:after="150" w:line="240" w:lineRule="auto"/>
              <w:jc w:val="center"/>
              <w:rPr>
                <w:rFonts w:ascii="Times New Roman" w:hAnsi="Times New Roman"/>
                <w:sz w:val="24"/>
                <w:szCs w:val="24"/>
                <w:lang w:eastAsia="ru-RU"/>
              </w:rPr>
            </w:pPr>
            <w:r w:rsidRPr="00137146">
              <w:rPr>
                <w:rFonts w:ascii="Times New Roman" w:hAnsi="Times New Roman"/>
                <w:sz w:val="24"/>
                <w:szCs w:val="24"/>
                <w:lang w:eastAsia="ru-RU"/>
              </w:rPr>
              <w:t>2.</w:t>
            </w:r>
          </w:p>
        </w:tc>
        <w:tc>
          <w:tcPr>
            <w:tcW w:w="2411" w:type="dxa"/>
            <w:tcBorders>
              <w:top w:val="single" w:sz="2" w:space="0" w:color="auto"/>
              <w:left w:val="single" w:sz="2" w:space="0" w:color="auto"/>
              <w:bottom w:val="single" w:sz="2" w:space="0" w:color="auto"/>
              <w:right w:val="single" w:sz="2" w:space="0" w:color="auto"/>
            </w:tcBorders>
          </w:tcPr>
          <w:p w:rsidR="008A0ABA" w:rsidRPr="00137146" w:rsidRDefault="008A0ABA" w:rsidP="00807DD6">
            <w:pPr>
              <w:spacing w:before="150" w:after="150" w:line="240" w:lineRule="auto"/>
              <w:ind w:left="149"/>
              <w:rPr>
                <w:rFonts w:ascii="Times New Roman" w:hAnsi="Times New Roman"/>
                <w:sz w:val="24"/>
                <w:szCs w:val="24"/>
                <w:lang w:eastAsia="ru-RU"/>
              </w:rPr>
            </w:pPr>
            <w:r w:rsidRPr="00137146">
              <w:rPr>
                <w:rFonts w:ascii="Times New Roman" w:hAnsi="Times New Roman"/>
                <w:sz w:val="24"/>
                <w:szCs w:val="24"/>
                <w:lang w:eastAsia="ru-RU"/>
              </w:rPr>
              <w:t>Досвід роботи</w:t>
            </w:r>
          </w:p>
        </w:tc>
        <w:tc>
          <w:tcPr>
            <w:tcW w:w="6407" w:type="dxa"/>
            <w:tcBorders>
              <w:top w:val="single" w:sz="2" w:space="0" w:color="auto"/>
              <w:left w:val="single" w:sz="2" w:space="0" w:color="auto"/>
              <w:bottom w:val="single" w:sz="2" w:space="0" w:color="auto"/>
              <w:right w:val="single" w:sz="2" w:space="0" w:color="auto"/>
            </w:tcBorders>
          </w:tcPr>
          <w:p w:rsidR="008A0ABA" w:rsidRPr="00137146" w:rsidRDefault="00AF3903" w:rsidP="00047DD5">
            <w:pPr>
              <w:spacing w:before="150" w:after="150" w:line="240" w:lineRule="auto"/>
              <w:ind w:left="51" w:right="142"/>
              <w:jc w:val="both"/>
              <w:rPr>
                <w:rFonts w:ascii="Times New Roman" w:hAnsi="Times New Roman"/>
                <w:sz w:val="24"/>
                <w:szCs w:val="24"/>
                <w:lang w:eastAsia="ru-RU"/>
              </w:rPr>
            </w:pPr>
            <w:r>
              <w:rPr>
                <w:rFonts w:ascii="Times New Roman" w:hAnsi="Times New Roman"/>
                <w:color w:val="000000"/>
                <w:sz w:val="24"/>
                <w:szCs w:val="24"/>
                <w:shd w:val="clear" w:color="auto" w:fill="FFFFFF"/>
              </w:rPr>
              <w:t xml:space="preserve">   Н</w:t>
            </w:r>
            <w:r w:rsidR="00471AB1" w:rsidRPr="00804FD0">
              <w:rPr>
                <w:rFonts w:ascii="Times New Roman" w:hAnsi="Times New Roman"/>
                <w:sz w:val="24"/>
                <w:szCs w:val="24"/>
                <w:lang w:eastAsia="uk-UA"/>
              </w:rPr>
              <w:t>е потребує</w:t>
            </w:r>
            <w:r>
              <w:rPr>
                <w:rFonts w:ascii="Times New Roman" w:hAnsi="Times New Roman"/>
                <w:sz w:val="24"/>
                <w:szCs w:val="24"/>
                <w:lang w:eastAsia="uk-UA"/>
              </w:rPr>
              <w:t>.</w:t>
            </w:r>
          </w:p>
        </w:tc>
      </w:tr>
      <w:tr w:rsidR="008A0ABA" w:rsidRPr="00CE208E" w:rsidTr="00270103">
        <w:trPr>
          <w:trHeight w:val="690"/>
        </w:trPr>
        <w:tc>
          <w:tcPr>
            <w:tcW w:w="541" w:type="dxa"/>
            <w:tcBorders>
              <w:top w:val="single" w:sz="2" w:space="0" w:color="auto"/>
              <w:left w:val="single" w:sz="2" w:space="0" w:color="auto"/>
              <w:bottom w:val="single" w:sz="2" w:space="0" w:color="auto"/>
              <w:right w:val="single" w:sz="2" w:space="0" w:color="auto"/>
            </w:tcBorders>
          </w:tcPr>
          <w:p w:rsidR="008A0ABA" w:rsidRPr="00137146" w:rsidRDefault="008A0ABA" w:rsidP="00137146">
            <w:pPr>
              <w:spacing w:before="150" w:after="150" w:line="240" w:lineRule="auto"/>
              <w:jc w:val="center"/>
              <w:rPr>
                <w:rFonts w:ascii="Times New Roman" w:hAnsi="Times New Roman"/>
                <w:sz w:val="24"/>
                <w:szCs w:val="24"/>
                <w:lang w:eastAsia="ru-RU"/>
              </w:rPr>
            </w:pPr>
            <w:r w:rsidRPr="00137146">
              <w:rPr>
                <w:rFonts w:ascii="Times New Roman" w:hAnsi="Times New Roman"/>
                <w:sz w:val="24"/>
                <w:szCs w:val="24"/>
                <w:lang w:eastAsia="ru-RU"/>
              </w:rPr>
              <w:t>3.</w:t>
            </w:r>
          </w:p>
        </w:tc>
        <w:tc>
          <w:tcPr>
            <w:tcW w:w="2411" w:type="dxa"/>
            <w:tcBorders>
              <w:top w:val="single" w:sz="2" w:space="0" w:color="auto"/>
              <w:left w:val="single" w:sz="2" w:space="0" w:color="auto"/>
              <w:bottom w:val="single" w:sz="2" w:space="0" w:color="auto"/>
              <w:right w:val="single" w:sz="2" w:space="0" w:color="auto"/>
            </w:tcBorders>
          </w:tcPr>
          <w:p w:rsidR="008A0ABA" w:rsidRPr="00137146" w:rsidRDefault="008A0ABA" w:rsidP="00807DD6">
            <w:pPr>
              <w:spacing w:before="150" w:after="150" w:line="240" w:lineRule="auto"/>
              <w:ind w:left="149"/>
              <w:rPr>
                <w:rFonts w:ascii="Times New Roman" w:hAnsi="Times New Roman"/>
                <w:sz w:val="24"/>
                <w:szCs w:val="24"/>
                <w:lang w:eastAsia="ru-RU"/>
              </w:rPr>
            </w:pPr>
            <w:r w:rsidRPr="00137146">
              <w:rPr>
                <w:rFonts w:ascii="Times New Roman" w:hAnsi="Times New Roman"/>
                <w:sz w:val="24"/>
                <w:szCs w:val="24"/>
                <w:lang w:eastAsia="ru-RU"/>
              </w:rPr>
              <w:t>Володіння державною мовою</w:t>
            </w:r>
          </w:p>
        </w:tc>
        <w:tc>
          <w:tcPr>
            <w:tcW w:w="6407" w:type="dxa"/>
            <w:tcBorders>
              <w:top w:val="single" w:sz="2" w:space="0" w:color="auto"/>
              <w:left w:val="single" w:sz="2" w:space="0" w:color="auto"/>
              <w:bottom w:val="single" w:sz="2" w:space="0" w:color="auto"/>
              <w:right w:val="single" w:sz="2" w:space="0" w:color="auto"/>
            </w:tcBorders>
          </w:tcPr>
          <w:p w:rsidR="008A0ABA" w:rsidRPr="00137146" w:rsidRDefault="00CD214E" w:rsidP="00047DD5">
            <w:pPr>
              <w:spacing w:before="150" w:after="150" w:line="240" w:lineRule="auto"/>
              <w:ind w:left="51"/>
              <w:rPr>
                <w:rFonts w:ascii="Times New Roman" w:hAnsi="Times New Roman"/>
                <w:sz w:val="24"/>
                <w:szCs w:val="24"/>
                <w:lang w:eastAsia="ru-RU"/>
              </w:rPr>
            </w:pPr>
            <w:r>
              <w:rPr>
                <w:rFonts w:ascii="Times New Roman" w:hAnsi="Times New Roman"/>
                <w:sz w:val="24"/>
                <w:szCs w:val="24"/>
              </w:rPr>
              <w:t xml:space="preserve">   </w:t>
            </w:r>
            <w:r w:rsidR="00AF3903">
              <w:rPr>
                <w:rFonts w:ascii="Times New Roman" w:hAnsi="Times New Roman"/>
                <w:sz w:val="24"/>
                <w:szCs w:val="24"/>
              </w:rPr>
              <w:t>В</w:t>
            </w:r>
            <w:r w:rsidR="00C95E48" w:rsidRPr="00C95E48">
              <w:rPr>
                <w:rFonts w:ascii="Times New Roman" w:hAnsi="Times New Roman"/>
                <w:sz w:val="24"/>
                <w:szCs w:val="24"/>
              </w:rPr>
              <w:t>ільне володіння державною мовою</w:t>
            </w:r>
            <w:r w:rsidR="00AF3903">
              <w:rPr>
                <w:rFonts w:ascii="Times New Roman" w:hAnsi="Times New Roman"/>
                <w:sz w:val="24"/>
                <w:szCs w:val="24"/>
              </w:rPr>
              <w:t>.</w:t>
            </w:r>
          </w:p>
        </w:tc>
      </w:tr>
      <w:tr w:rsidR="008A0ABA" w:rsidRPr="00CE208E" w:rsidTr="00270103">
        <w:tc>
          <w:tcPr>
            <w:tcW w:w="9359" w:type="dxa"/>
            <w:gridSpan w:val="3"/>
            <w:tcBorders>
              <w:top w:val="single" w:sz="2" w:space="0" w:color="auto"/>
              <w:left w:val="single" w:sz="2" w:space="0" w:color="auto"/>
              <w:bottom w:val="single" w:sz="2" w:space="0" w:color="auto"/>
              <w:right w:val="single" w:sz="2" w:space="0" w:color="auto"/>
            </w:tcBorders>
          </w:tcPr>
          <w:p w:rsidR="008A0ABA" w:rsidRPr="00137146" w:rsidRDefault="008A0ABA" w:rsidP="00137146">
            <w:pPr>
              <w:spacing w:before="150" w:after="150" w:line="240" w:lineRule="auto"/>
              <w:jc w:val="center"/>
              <w:rPr>
                <w:rFonts w:ascii="Times New Roman" w:hAnsi="Times New Roman"/>
                <w:sz w:val="24"/>
                <w:szCs w:val="24"/>
                <w:lang w:eastAsia="ru-RU"/>
              </w:rPr>
            </w:pPr>
            <w:r w:rsidRPr="00137146">
              <w:rPr>
                <w:rFonts w:ascii="Times New Roman" w:hAnsi="Times New Roman"/>
                <w:sz w:val="24"/>
                <w:szCs w:val="24"/>
                <w:lang w:eastAsia="ru-RU"/>
              </w:rPr>
              <w:t>Вимоги до компетентності</w:t>
            </w:r>
          </w:p>
        </w:tc>
      </w:tr>
      <w:tr w:rsidR="008A0ABA" w:rsidRPr="00CE208E" w:rsidTr="00270103">
        <w:tc>
          <w:tcPr>
            <w:tcW w:w="2952" w:type="dxa"/>
            <w:gridSpan w:val="2"/>
            <w:tcBorders>
              <w:top w:val="single" w:sz="2" w:space="0" w:color="auto"/>
              <w:left w:val="single" w:sz="2" w:space="0" w:color="auto"/>
              <w:bottom w:val="single" w:sz="2" w:space="0" w:color="auto"/>
              <w:right w:val="single" w:sz="2" w:space="0" w:color="auto"/>
            </w:tcBorders>
          </w:tcPr>
          <w:p w:rsidR="008A0ABA" w:rsidRPr="00137146" w:rsidRDefault="008A0ABA" w:rsidP="00137146">
            <w:pPr>
              <w:spacing w:before="150" w:after="150" w:line="240" w:lineRule="auto"/>
              <w:jc w:val="center"/>
              <w:rPr>
                <w:rFonts w:ascii="Times New Roman" w:hAnsi="Times New Roman"/>
                <w:sz w:val="24"/>
                <w:szCs w:val="24"/>
                <w:lang w:eastAsia="ru-RU"/>
              </w:rPr>
            </w:pPr>
            <w:r w:rsidRPr="00137146">
              <w:rPr>
                <w:rFonts w:ascii="Times New Roman" w:hAnsi="Times New Roman"/>
                <w:sz w:val="24"/>
                <w:szCs w:val="24"/>
                <w:lang w:eastAsia="ru-RU"/>
              </w:rPr>
              <w:t>Вимога</w:t>
            </w:r>
          </w:p>
        </w:tc>
        <w:tc>
          <w:tcPr>
            <w:tcW w:w="6407" w:type="dxa"/>
            <w:tcBorders>
              <w:top w:val="single" w:sz="2" w:space="0" w:color="auto"/>
              <w:left w:val="single" w:sz="2" w:space="0" w:color="auto"/>
              <w:bottom w:val="single" w:sz="2" w:space="0" w:color="auto"/>
              <w:right w:val="single" w:sz="2" w:space="0" w:color="auto"/>
            </w:tcBorders>
          </w:tcPr>
          <w:p w:rsidR="008A0ABA" w:rsidRPr="00137146" w:rsidRDefault="008A0ABA" w:rsidP="00137146">
            <w:pPr>
              <w:spacing w:before="150" w:after="150" w:line="240" w:lineRule="auto"/>
              <w:jc w:val="center"/>
              <w:rPr>
                <w:rFonts w:ascii="Times New Roman" w:hAnsi="Times New Roman"/>
                <w:sz w:val="24"/>
                <w:szCs w:val="24"/>
                <w:lang w:eastAsia="ru-RU"/>
              </w:rPr>
            </w:pPr>
            <w:r w:rsidRPr="00137146">
              <w:rPr>
                <w:rFonts w:ascii="Times New Roman" w:hAnsi="Times New Roman"/>
                <w:sz w:val="24"/>
                <w:szCs w:val="24"/>
                <w:lang w:eastAsia="ru-RU"/>
              </w:rPr>
              <w:t>Компоненти вимоги</w:t>
            </w:r>
          </w:p>
        </w:tc>
      </w:tr>
      <w:tr w:rsidR="001E38A2" w:rsidRPr="00CE208E" w:rsidTr="00270103">
        <w:tc>
          <w:tcPr>
            <w:tcW w:w="541" w:type="dxa"/>
            <w:tcBorders>
              <w:top w:val="single" w:sz="2" w:space="0" w:color="auto"/>
              <w:left w:val="single" w:sz="2" w:space="0" w:color="auto"/>
              <w:bottom w:val="single" w:sz="2" w:space="0" w:color="auto"/>
              <w:right w:val="single" w:sz="2" w:space="0" w:color="auto"/>
            </w:tcBorders>
          </w:tcPr>
          <w:p w:rsidR="001E38A2" w:rsidRPr="00137146" w:rsidRDefault="001E38A2" w:rsidP="00012741">
            <w:pPr>
              <w:spacing w:before="150" w:after="150" w:line="240" w:lineRule="auto"/>
              <w:jc w:val="center"/>
              <w:rPr>
                <w:rFonts w:ascii="Times New Roman" w:hAnsi="Times New Roman"/>
                <w:sz w:val="24"/>
                <w:szCs w:val="24"/>
                <w:lang w:eastAsia="ru-RU"/>
              </w:rPr>
            </w:pPr>
            <w:r w:rsidRPr="00137146">
              <w:rPr>
                <w:rFonts w:ascii="Times New Roman" w:hAnsi="Times New Roman"/>
                <w:sz w:val="24"/>
                <w:szCs w:val="24"/>
                <w:lang w:eastAsia="ru-RU"/>
              </w:rPr>
              <w:t>1.</w:t>
            </w:r>
          </w:p>
        </w:tc>
        <w:tc>
          <w:tcPr>
            <w:tcW w:w="2411" w:type="dxa"/>
            <w:tcBorders>
              <w:top w:val="single" w:sz="2" w:space="0" w:color="auto"/>
              <w:left w:val="single" w:sz="2" w:space="0" w:color="auto"/>
              <w:bottom w:val="single" w:sz="2" w:space="0" w:color="auto"/>
              <w:right w:val="single" w:sz="2" w:space="0" w:color="auto"/>
            </w:tcBorders>
          </w:tcPr>
          <w:p w:rsidR="001E38A2" w:rsidRPr="004E1E12" w:rsidRDefault="00890A0B" w:rsidP="00F34577">
            <w:pPr>
              <w:ind w:left="162"/>
              <w:rPr>
                <w:rFonts w:ascii="Times New Roman" w:hAnsi="Times New Roman"/>
                <w:sz w:val="24"/>
                <w:szCs w:val="24"/>
                <w:lang w:val="en-US"/>
              </w:rPr>
            </w:pPr>
            <w:r w:rsidRPr="004E1E12">
              <w:rPr>
                <w:rFonts w:ascii="Times New Roman" w:hAnsi="Times New Roman"/>
                <w:sz w:val="24"/>
                <w:szCs w:val="24"/>
              </w:rPr>
              <w:t xml:space="preserve">Уміння працювати з комп’ютером </w:t>
            </w:r>
          </w:p>
        </w:tc>
        <w:tc>
          <w:tcPr>
            <w:tcW w:w="6407" w:type="dxa"/>
            <w:tcBorders>
              <w:top w:val="single" w:sz="2" w:space="0" w:color="auto"/>
              <w:left w:val="single" w:sz="2" w:space="0" w:color="auto"/>
              <w:bottom w:val="single" w:sz="2" w:space="0" w:color="auto"/>
              <w:right w:val="single" w:sz="2" w:space="0" w:color="auto"/>
            </w:tcBorders>
          </w:tcPr>
          <w:p w:rsidR="00527FDD" w:rsidRPr="00527FDD" w:rsidRDefault="00D011AF" w:rsidP="00BC05F8">
            <w:pPr>
              <w:spacing w:after="0"/>
              <w:ind w:left="51" w:right="142"/>
              <w:jc w:val="both"/>
              <w:rPr>
                <w:rFonts w:ascii="Times New Roman" w:hAnsi="Times New Roman"/>
                <w:sz w:val="24"/>
                <w:szCs w:val="24"/>
              </w:rPr>
            </w:pPr>
            <w:r>
              <w:rPr>
                <w:rFonts w:ascii="Times New Roman" w:hAnsi="Times New Roman"/>
                <w:sz w:val="24"/>
                <w:szCs w:val="24"/>
              </w:rPr>
              <w:t xml:space="preserve">    В</w:t>
            </w:r>
            <w:r w:rsidR="00527FDD" w:rsidRPr="00527FDD">
              <w:rPr>
                <w:rFonts w:ascii="Times New Roman" w:hAnsi="Times New Roman"/>
                <w:sz w:val="24"/>
                <w:szCs w:val="24"/>
              </w:rPr>
              <w:t>олодіння ПК на рівні досвідченого користувача</w:t>
            </w:r>
            <w:r w:rsidR="004529F2">
              <w:rPr>
                <w:rFonts w:ascii="Times New Roman" w:hAnsi="Times New Roman"/>
                <w:sz w:val="24"/>
                <w:szCs w:val="24"/>
              </w:rPr>
              <w:t>,</w:t>
            </w:r>
            <w:r w:rsidR="00527FDD" w:rsidRPr="00527FDD">
              <w:rPr>
                <w:rFonts w:ascii="Times New Roman" w:hAnsi="Times New Roman"/>
                <w:sz w:val="24"/>
                <w:szCs w:val="24"/>
              </w:rPr>
              <w:t xml:space="preserve"> </w:t>
            </w:r>
            <w:r w:rsidR="004529F2" w:rsidRPr="004529F2">
              <w:rPr>
                <w:rFonts w:ascii="Times New Roman" w:hAnsi="Times New Roman"/>
                <w:sz w:val="24"/>
                <w:szCs w:val="24"/>
              </w:rPr>
              <w:t>досвід роботи з офісним пакетом Microsoft Office (Word, Excel, PowerPoint); навички роботи з інформаційно-пошуковими системами в мережі Інтернет; вміння працювати з офісною технікою</w:t>
            </w:r>
            <w:r w:rsidR="00047DD5">
              <w:rPr>
                <w:rFonts w:ascii="Times New Roman" w:hAnsi="Times New Roman"/>
                <w:sz w:val="24"/>
                <w:szCs w:val="24"/>
              </w:rPr>
              <w:t>.</w:t>
            </w:r>
          </w:p>
          <w:p w:rsidR="001E38A2" w:rsidRPr="004E1E12" w:rsidRDefault="001E38A2" w:rsidP="00BC05F8">
            <w:pPr>
              <w:spacing w:after="0"/>
              <w:ind w:left="51" w:right="142"/>
              <w:jc w:val="both"/>
              <w:rPr>
                <w:rFonts w:ascii="Times New Roman" w:hAnsi="Times New Roman"/>
                <w:sz w:val="24"/>
                <w:szCs w:val="24"/>
                <w:highlight w:val="yellow"/>
              </w:rPr>
            </w:pPr>
          </w:p>
        </w:tc>
      </w:tr>
      <w:tr w:rsidR="001E38A2" w:rsidRPr="00CE208E" w:rsidTr="00270103">
        <w:tc>
          <w:tcPr>
            <w:tcW w:w="541" w:type="dxa"/>
            <w:tcBorders>
              <w:top w:val="single" w:sz="2" w:space="0" w:color="auto"/>
              <w:left w:val="single" w:sz="2" w:space="0" w:color="auto"/>
              <w:bottom w:val="single" w:sz="2" w:space="0" w:color="auto"/>
              <w:right w:val="single" w:sz="2" w:space="0" w:color="auto"/>
            </w:tcBorders>
          </w:tcPr>
          <w:p w:rsidR="001E38A2" w:rsidRPr="008170A9" w:rsidRDefault="001E38A2" w:rsidP="00012741">
            <w:pPr>
              <w:spacing w:before="150" w:after="150" w:line="240" w:lineRule="auto"/>
              <w:jc w:val="center"/>
              <w:rPr>
                <w:rFonts w:ascii="Times New Roman" w:hAnsi="Times New Roman"/>
                <w:sz w:val="24"/>
                <w:szCs w:val="24"/>
                <w:lang w:eastAsia="ru-RU"/>
              </w:rPr>
            </w:pPr>
            <w:r w:rsidRPr="008170A9">
              <w:rPr>
                <w:rFonts w:ascii="Times New Roman" w:hAnsi="Times New Roman"/>
                <w:sz w:val="24"/>
                <w:szCs w:val="24"/>
                <w:lang w:eastAsia="ru-RU"/>
              </w:rPr>
              <w:t>2.</w:t>
            </w:r>
          </w:p>
        </w:tc>
        <w:tc>
          <w:tcPr>
            <w:tcW w:w="2411" w:type="dxa"/>
            <w:tcBorders>
              <w:top w:val="single" w:sz="2" w:space="0" w:color="auto"/>
              <w:left w:val="single" w:sz="2" w:space="0" w:color="auto"/>
              <w:bottom w:val="single" w:sz="2" w:space="0" w:color="auto"/>
              <w:right w:val="single" w:sz="2" w:space="0" w:color="auto"/>
            </w:tcBorders>
          </w:tcPr>
          <w:p w:rsidR="001E38A2" w:rsidRPr="004E1E12" w:rsidRDefault="001E38A2" w:rsidP="00020ED0">
            <w:pPr>
              <w:ind w:left="20" w:right="142"/>
              <w:rPr>
                <w:rFonts w:ascii="Times New Roman" w:hAnsi="Times New Roman"/>
                <w:sz w:val="24"/>
                <w:szCs w:val="24"/>
              </w:rPr>
            </w:pPr>
            <w:r w:rsidRPr="004E1E12">
              <w:rPr>
                <w:rFonts w:ascii="Times New Roman" w:hAnsi="Times New Roman"/>
                <w:sz w:val="24"/>
                <w:szCs w:val="24"/>
              </w:rPr>
              <w:t>Необхідні ділові якості</w:t>
            </w:r>
          </w:p>
          <w:p w:rsidR="001E38A2" w:rsidRPr="004E1E12" w:rsidRDefault="001E38A2" w:rsidP="00020ED0">
            <w:pPr>
              <w:ind w:left="20" w:right="142"/>
              <w:rPr>
                <w:rFonts w:ascii="Times New Roman" w:hAnsi="Times New Roman"/>
                <w:sz w:val="24"/>
                <w:szCs w:val="24"/>
                <w:lang w:val="en-US"/>
              </w:rPr>
            </w:pPr>
          </w:p>
        </w:tc>
        <w:tc>
          <w:tcPr>
            <w:tcW w:w="6407" w:type="dxa"/>
            <w:tcBorders>
              <w:top w:val="single" w:sz="2" w:space="0" w:color="auto"/>
              <w:left w:val="single" w:sz="2" w:space="0" w:color="auto"/>
              <w:bottom w:val="single" w:sz="2" w:space="0" w:color="auto"/>
              <w:right w:val="single" w:sz="2" w:space="0" w:color="auto"/>
            </w:tcBorders>
          </w:tcPr>
          <w:p w:rsidR="00047DD5" w:rsidRPr="00527FDD" w:rsidRDefault="00BC05F8" w:rsidP="00270103">
            <w:pPr>
              <w:spacing w:after="0"/>
              <w:ind w:left="51" w:right="144"/>
              <w:rPr>
                <w:rFonts w:ascii="Times New Roman" w:hAnsi="Times New Roman"/>
                <w:sz w:val="24"/>
                <w:szCs w:val="24"/>
              </w:rPr>
            </w:pPr>
            <w:r>
              <w:rPr>
                <w:rFonts w:ascii="Times New Roman" w:hAnsi="Times New Roman"/>
                <w:sz w:val="24"/>
                <w:szCs w:val="24"/>
              </w:rPr>
              <w:t xml:space="preserve">    </w:t>
            </w:r>
            <w:r w:rsidR="00047DD5">
              <w:rPr>
                <w:rFonts w:ascii="Times New Roman" w:hAnsi="Times New Roman"/>
                <w:sz w:val="24"/>
                <w:szCs w:val="24"/>
              </w:rPr>
              <w:t>В</w:t>
            </w:r>
            <w:r w:rsidR="00047DD5" w:rsidRPr="00527FDD">
              <w:rPr>
                <w:rFonts w:ascii="Times New Roman" w:hAnsi="Times New Roman"/>
                <w:sz w:val="24"/>
                <w:szCs w:val="24"/>
              </w:rPr>
              <w:t>міння практично застосовувати нормативно-правові акти;</w:t>
            </w:r>
          </w:p>
          <w:p w:rsidR="00047DD5" w:rsidRPr="00527FDD" w:rsidRDefault="00047DD5" w:rsidP="00270103">
            <w:pPr>
              <w:spacing w:after="0"/>
              <w:ind w:left="51" w:right="144"/>
              <w:jc w:val="both"/>
              <w:rPr>
                <w:rFonts w:ascii="Times New Roman" w:hAnsi="Times New Roman"/>
                <w:sz w:val="24"/>
                <w:szCs w:val="24"/>
              </w:rPr>
            </w:pPr>
            <w:r>
              <w:rPr>
                <w:rFonts w:ascii="Times New Roman" w:hAnsi="Times New Roman"/>
                <w:sz w:val="24"/>
                <w:szCs w:val="24"/>
              </w:rPr>
              <w:t xml:space="preserve">    </w:t>
            </w:r>
            <w:r w:rsidRPr="00527FDD">
              <w:rPr>
                <w:rFonts w:ascii="Times New Roman" w:hAnsi="Times New Roman"/>
                <w:sz w:val="24"/>
                <w:szCs w:val="24"/>
              </w:rPr>
              <w:t>здатність аналізувати, узагальнювати  та обробляти інформацію як в електронному вигляді, так і на паперових носіях;</w:t>
            </w:r>
          </w:p>
          <w:p w:rsidR="00047DD5" w:rsidRPr="00527FDD" w:rsidRDefault="00047DD5" w:rsidP="00270103">
            <w:pPr>
              <w:spacing w:after="0"/>
              <w:ind w:left="51" w:right="144"/>
              <w:jc w:val="both"/>
              <w:rPr>
                <w:rFonts w:ascii="Times New Roman" w:hAnsi="Times New Roman"/>
                <w:sz w:val="24"/>
                <w:szCs w:val="24"/>
              </w:rPr>
            </w:pPr>
            <w:r>
              <w:rPr>
                <w:rFonts w:ascii="Times New Roman" w:hAnsi="Times New Roman"/>
                <w:sz w:val="24"/>
                <w:szCs w:val="24"/>
              </w:rPr>
              <w:t xml:space="preserve">    </w:t>
            </w:r>
            <w:r w:rsidRPr="00527FDD">
              <w:rPr>
                <w:rFonts w:ascii="Times New Roman" w:hAnsi="Times New Roman"/>
                <w:sz w:val="24"/>
                <w:szCs w:val="24"/>
              </w:rPr>
              <w:t>здатність ефективно взаємодіяти в команді;</w:t>
            </w:r>
          </w:p>
          <w:p w:rsidR="00047DD5" w:rsidRPr="00527FDD" w:rsidRDefault="00047DD5" w:rsidP="00270103">
            <w:pPr>
              <w:spacing w:after="0"/>
              <w:ind w:left="51" w:right="144"/>
              <w:jc w:val="both"/>
              <w:rPr>
                <w:rFonts w:ascii="Times New Roman" w:hAnsi="Times New Roman"/>
                <w:sz w:val="24"/>
                <w:szCs w:val="24"/>
              </w:rPr>
            </w:pPr>
            <w:r>
              <w:rPr>
                <w:rFonts w:ascii="Times New Roman" w:hAnsi="Times New Roman"/>
                <w:sz w:val="24"/>
                <w:szCs w:val="24"/>
              </w:rPr>
              <w:t xml:space="preserve">    </w:t>
            </w:r>
            <w:r w:rsidRPr="00527FDD">
              <w:rPr>
                <w:rFonts w:ascii="Times New Roman" w:hAnsi="Times New Roman"/>
                <w:sz w:val="24"/>
                <w:szCs w:val="24"/>
              </w:rPr>
              <w:t xml:space="preserve">вміння визначати пріоритети при виконанні робочих завдань; </w:t>
            </w:r>
          </w:p>
          <w:p w:rsidR="004A422B" w:rsidRPr="004E1E12" w:rsidRDefault="00047DD5" w:rsidP="00270103">
            <w:pPr>
              <w:pStyle w:val="content"/>
              <w:tabs>
                <w:tab w:val="left" w:pos="318"/>
              </w:tabs>
              <w:spacing w:before="0" w:beforeAutospacing="0" w:after="0" w:afterAutospacing="0" w:line="240" w:lineRule="auto"/>
              <w:ind w:left="51" w:right="144" w:firstLine="0"/>
              <w:rPr>
                <w:rFonts w:ascii="Times New Roman" w:hAnsi="Times New Roman"/>
                <w:sz w:val="24"/>
                <w:szCs w:val="24"/>
                <w:highlight w:val="yellow"/>
              </w:rPr>
            </w:pPr>
            <w:r>
              <w:rPr>
                <w:rFonts w:ascii="Times New Roman" w:hAnsi="Times New Roman"/>
                <w:sz w:val="24"/>
                <w:szCs w:val="24"/>
              </w:rPr>
              <w:t xml:space="preserve">    </w:t>
            </w:r>
            <w:r w:rsidRPr="00527FDD">
              <w:rPr>
                <w:rFonts w:ascii="Times New Roman" w:hAnsi="Times New Roman"/>
                <w:sz w:val="24"/>
                <w:szCs w:val="24"/>
              </w:rPr>
              <w:t>запобігання та ефективне подолання перешкод</w:t>
            </w:r>
            <w:r w:rsidR="00270103">
              <w:rPr>
                <w:rFonts w:ascii="Times New Roman" w:hAnsi="Times New Roman"/>
                <w:sz w:val="24"/>
                <w:szCs w:val="24"/>
              </w:rPr>
              <w:t>.</w:t>
            </w:r>
          </w:p>
        </w:tc>
      </w:tr>
      <w:tr w:rsidR="001E38A2" w:rsidRPr="00CE208E" w:rsidTr="00270103">
        <w:tc>
          <w:tcPr>
            <w:tcW w:w="541" w:type="dxa"/>
            <w:tcBorders>
              <w:top w:val="single" w:sz="2" w:space="0" w:color="auto"/>
              <w:left w:val="single" w:sz="2" w:space="0" w:color="auto"/>
              <w:bottom w:val="single" w:sz="2" w:space="0" w:color="auto"/>
              <w:right w:val="single" w:sz="2" w:space="0" w:color="auto"/>
            </w:tcBorders>
          </w:tcPr>
          <w:p w:rsidR="001E38A2" w:rsidRPr="00137146" w:rsidRDefault="001E38A2" w:rsidP="00012741">
            <w:pPr>
              <w:spacing w:before="150" w:after="150" w:line="240" w:lineRule="auto"/>
              <w:jc w:val="center"/>
              <w:rPr>
                <w:rFonts w:ascii="Times New Roman" w:hAnsi="Times New Roman"/>
                <w:sz w:val="24"/>
                <w:szCs w:val="24"/>
                <w:lang w:eastAsia="ru-RU"/>
              </w:rPr>
            </w:pPr>
            <w:r w:rsidRPr="008170A9">
              <w:rPr>
                <w:rFonts w:ascii="Times New Roman" w:hAnsi="Times New Roman"/>
                <w:sz w:val="24"/>
                <w:szCs w:val="24"/>
                <w:lang w:eastAsia="ru-RU"/>
              </w:rPr>
              <w:lastRenderedPageBreak/>
              <w:t>3.</w:t>
            </w:r>
          </w:p>
        </w:tc>
        <w:tc>
          <w:tcPr>
            <w:tcW w:w="2411" w:type="dxa"/>
            <w:tcBorders>
              <w:top w:val="single" w:sz="2" w:space="0" w:color="auto"/>
              <w:left w:val="single" w:sz="2" w:space="0" w:color="auto"/>
              <w:bottom w:val="single" w:sz="2" w:space="0" w:color="auto"/>
              <w:right w:val="single" w:sz="2" w:space="0" w:color="auto"/>
            </w:tcBorders>
          </w:tcPr>
          <w:p w:rsidR="001E38A2" w:rsidRPr="004E1E12" w:rsidRDefault="001E38A2" w:rsidP="00020ED0">
            <w:pPr>
              <w:ind w:left="20" w:right="142"/>
              <w:rPr>
                <w:rFonts w:ascii="Times New Roman" w:hAnsi="Times New Roman"/>
                <w:sz w:val="24"/>
                <w:szCs w:val="24"/>
              </w:rPr>
            </w:pPr>
            <w:r w:rsidRPr="004E1E12">
              <w:rPr>
                <w:rFonts w:ascii="Times New Roman" w:hAnsi="Times New Roman"/>
                <w:sz w:val="24"/>
                <w:szCs w:val="24"/>
              </w:rPr>
              <w:t xml:space="preserve">Необхідні особистісні якості </w:t>
            </w:r>
          </w:p>
        </w:tc>
        <w:tc>
          <w:tcPr>
            <w:tcW w:w="6407" w:type="dxa"/>
            <w:tcBorders>
              <w:top w:val="single" w:sz="2" w:space="0" w:color="auto"/>
              <w:left w:val="single" w:sz="2" w:space="0" w:color="auto"/>
              <w:bottom w:val="single" w:sz="2" w:space="0" w:color="auto"/>
              <w:right w:val="single" w:sz="2" w:space="0" w:color="auto"/>
            </w:tcBorders>
          </w:tcPr>
          <w:p w:rsidR="001E38A2" w:rsidRPr="00904076" w:rsidRDefault="00D011AF" w:rsidP="00270103">
            <w:pPr>
              <w:ind w:left="51" w:right="142"/>
              <w:jc w:val="both"/>
              <w:rPr>
                <w:rFonts w:ascii="Times New Roman" w:hAnsi="Times New Roman"/>
              </w:rPr>
            </w:pPr>
            <w:r>
              <w:rPr>
                <w:rFonts w:ascii="Times New Roman" w:hAnsi="Times New Roman"/>
                <w:sz w:val="24"/>
                <w:szCs w:val="24"/>
              </w:rPr>
              <w:t xml:space="preserve">    П</w:t>
            </w:r>
            <w:r w:rsidR="00BC05F8" w:rsidRPr="009F16D6">
              <w:rPr>
                <w:rFonts w:ascii="Times New Roman" w:hAnsi="Times New Roman"/>
                <w:sz w:val="24"/>
                <w:szCs w:val="24"/>
              </w:rPr>
              <w:t xml:space="preserve">орядність, </w:t>
            </w:r>
            <w:r w:rsidR="00BC05F8">
              <w:rPr>
                <w:rFonts w:ascii="Times New Roman" w:hAnsi="Times New Roman"/>
                <w:sz w:val="24"/>
                <w:szCs w:val="24"/>
              </w:rPr>
              <w:t xml:space="preserve">професіоналізм, лідерство, </w:t>
            </w:r>
            <w:r w:rsidR="00BC05F8" w:rsidRPr="009F16D6">
              <w:rPr>
                <w:rFonts w:ascii="Times New Roman" w:hAnsi="Times New Roman"/>
                <w:sz w:val="24"/>
                <w:szCs w:val="24"/>
              </w:rPr>
              <w:t>чесність, дисциплінованість, тактовність,</w:t>
            </w:r>
            <w:r w:rsidR="00BC05F8" w:rsidRPr="009F16D6">
              <w:rPr>
                <w:rFonts w:ascii="Times New Roman" w:hAnsi="Times New Roman"/>
                <w:sz w:val="24"/>
              </w:rPr>
              <w:t xml:space="preserve"> комунікабельність, емоційна стабільність, відповідальність</w:t>
            </w:r>
            <w:r w:rsidR="00BC05F8">
              <w:rPr>
                <w:rFonts w:ascii="Times New Roman" w:hAnsi="Times New Roman"/>
                <w:sz w:val="24"/>
              </w:rPr>
              <w:t>, ініціативність, орієнтація на саморозвиток</w:t>
            </w:r>
            <w:r w:rsidR="00270103">
              <w:rPr>
                <w:rFonts w:ascii="Times New Roman" w:hAnsi="Times New Roman"/>
                <w:sz w:val="24"/>
              </w:rPr>
              <w:t>.</w:t>
            </w:r>
          </w:p>
        </w:tc>
      </w:tr>
      <w:tr w:rsidR="008A0ABA" w:rsidRPr="00CE208E" w:rsidTr="00270103">
        <w:tc>
          <w:tcPr>
            <w:tcW w:w="9359" w:type="dxa"/>
            <w:gridSpan w:val="3"/>
            <w:tcBorders>
              <w:top w:val="single" w:sz="2" w:space="0" w:color="auto"/>
              <w:left w:val="single" w:sz="2" w:space="0" w:color="auto"/>
              <w:bottom w:val="single" w:sz="2" w:space="0" w:color="auto"/>
              <w:right w:val="single" w:sz="2" w:space="0" w:color="auto"/>
            </w:tcBorders>
          </w:tcPr>
          <w:p w:rsidR="008A0ABA" w:rsidRPr="00137146" w:rsidRDefault="008A0ABA" w:rsidP="00137146">
            <w:pPr>
              <w:spacing w:before="150" w:after="150" w:line="240" w:lineRule="auto"/>
              <w:jc w:val="center"/>
              <w:rPr>
                <w:rFonts w:ascii="Times New Roman" w:hAnsi="Times New Roman"/>
                <w:sz w:val="24"/>
                <w:szCs w:val="24"/>
                <w:lang w:eastAsia="ru-RU"/>
              </w:rPr>
            </w:pPr>
            <w:r w:rsidRPr="00137146">
              <w:rPr>
                <w:rFonts w:ascii="Times New Roman" w:hAnsi="Times New Roman"/>
                <w:sz w:val="24"/>
                <w:szCs w:val="24"/>
                <w:lang w:eastAsia="ru-RU"/>
              </w:rPr>
              <w:t>Професійні знання</w:t>
            </w:r>
          </w:p>
        </w:tc>
      </w:tr>
      <w:tr w:rsidR="008A0ABA" w:rsidRPr="00CE208E" w:rsidTr="00270103">
        <w:tc>
          <w:tcPr>
            <w:tcW w:w="2952" w:type="dxa"/>
            <w:gridSpan w:val="2"/>
            <w:tcBorders>
              <w:top w:val="single" w:sz="2" w:space="0" w:color="auto"/>
              <w:left w:val="single" w:sz="2" w:space="0" w:color="auto"/>
              <w:bottom w:val="single" w:sz="2" w:space="0" w:color="auto"/>
              <w:right w:val="single" w:sz="2" w:space="0" w:color="auto"/>
            </w:tcBorders>
          </w:tcPr>
          <w:p w:rsidR="008A0ABA" w:rsidRPr="00137146" w:rsidRDefault="008A0ABA" w:rsidP="00137146">
            <w:pPr>
              <w:spacing w:before="150" w:after="150" w:line="240" w:lineRule="auto"/>
              <w:jc w:val="center"/>
              <w:rPr>
                <w:rFonts w:ascii="Times New Roman" w:hAnsi="Times New Roman"/>
                <w:sz w:val="24"/>
                <w:szCs w:val="24"/>
                <w:lang w:eastAsia="ru-RU"/>
              </w:rPr>
            </w:pPr>
            <w:r w:rsidRPr="00137146">
              <w:rPr>
                <w:rFonts w:ascii="Times New Roman" w:hAnsi="Times New Roman"/>
                <w:sz w:val="24"/>
                <w:szCs w:val="24"/>
                <w:lang w:eastAsia="ru-RU"/>
              </w:rPr>
              <w:t>Вимога</w:t>
            </w:r>
          </w:p>
        </w:tc>
        <w:tc>
          <w:tcPr>
            <w:tcW w:w="6407" w:type="dxa"/>
            <w:tcBorders>
              <w:top w:val="single" w:sz="2" w:space="0" w:color="auto"/>
              <w:left w:val="single" w:sz="2" w:space="0" w:color="auto"/>
              <w:bottom w:val="single" w:sz="2" w:space="0" w:color="auto"/>
              <w:right w:val="single" w:sz="2" w:space="0" w:color="auto"/>
            </w:tcBorders>
          </w:tcPr>
          <w:p w:rsidR="008A0ABA" w:rsidRPr="00137146" w:rsidRDefault="008A0ABA" w:rsidP="00137146">
            <w:pPr>
              <w:spacing w:before="150" w:after="150" w:line="240" w:lineRule="auto"/>
              <w:jc w:val="center"/>
              <w:rPr>
                <w:rFonts w:ascii="Times New Roman" w:hAnsi="Times New Roman"/>
                <w:sz w:val="24"/>
                <w:szCs w:val="24"/>
                <w:lang w:eastAsia="ru-RU"/>
              </w:rPr>
            </w:pPr>
            <w:r w:rsidRPr="00137146">
              <w:rPr>
                <w:rFonts w:ascii="Times New Roman" w:hAnsi="Times New Roman"/>
                <w:sz w:val="24"/>
                <w:szCs w:val="24"/>
                <w:lang w:eastAsia="ru-RU"/>
              </w:rPr>
              <w:t>Компоненти вимоги</w:t>
            </w:r>
          </w:p>
        </w:tc>
      </w:tr>
      <w:tr w:rsidR="008A0ABA" w:rsidRPr="00CE208E" w:rsidTr="00270103">
        <w:tc>
          <w:tcPr>
            <w:tcW w:w="541" w:type="dxa"/>
            <w:tcBorders>
              <w:top w:val="single" w:sz="2" w:space="0" w:color="auto"/>
              <w:left w:val="single" w:sz="2" w:space="0" w:color="auto"/>
              <w:bottom w:val="single" w:sz="2" w:space="0" w:color="auto"/>
              <w:right w:val="single" w:sz="2" w:space="0" w:color="auto"/>
            </w:tcBorders>
          </w:tcPr>
          <w:p w:rsidR="008A0ABA" w:rsidRPr="00137146" w:rsidRDefault="008A0ABA" w:rsidP="00137146">
            <w:pPr>
              <w:spacing w:before="150" w:after="150" w:line="240" w:lineRule="auto"/>
              <w:jc w:val="center"/>
              <w:rPr>
                <w:rFonts w:ascii="Times New Roman" w:hAnsi="Times New Roman"/>
                <w:sz w:val="24"/>
                <w:szCs w:val="24"/>
                <w:lang w:eastAsia="ru-RU"/>
              </w:rPr>
            </w:pPr>
            <w:r w:rsidRPr="00137146">
              <w:rPr>
                <w:rFonts w:ascii="Times New Roman" w:hAnsi="Times New Roman"/>
                <w:sz w:val="24"/>
                <w:szCs w:val="24"/>
                <w:lang w:eastAsia="ru-RU"/>
              </w:rPr>
              <w:t>1.</w:t>
            </w:r>
          </w:p>
        </w:tc>
        <w:tc>
          <w:tcPr>
            <w:tcW w:w="2411" w:type="dxa"/>
            <w:tcBorders>
              <w:top w:val="single" w:sz="2" w:space="0" w:color="auto"/>
              <w:left w:val="single" w:sz="2" w:space="0" w:color="auto"/>
              <w:bottom w:val="single" w:sz="2" w:space="0" w:color="auto"/>
              <w:right w:val="single" w:sz="2" w:space="0" w:color="auto"/>
            </w:tcBorders>
          </w:tcPr>
          <w:p w:rsidR="008A0ABA" w:rsidRPr="00137146" w:rsidRDefault="008A0ABA" w:rsidP="00020ED0">
            <w:pPr>
              <w:spacing w:before="150" w:after="150" w:line="240" w:lineRule="auto"/>
              <w:ind w:left="20"/>
              <w:rPr>
                <w:rFonts w:ascii="Times New Roman" w:hAnsi="Times New Roman"/>
                <w:sz w:val="24"/>
                <w:szCs w:val="24"/>
                <w:lang w:eastAsia="ru-RU"/>
              </w:rPr>
            </w:pPr>
            <w:r w:rsidRPr="00137146">
              <w:rPr>
                <w:rFonts w:ascii="Times New Roman" w:hAnsi="Times New Roman"/>
                <w:sz w:val="24"/>
                <w:szCs w:val="24"/>
                <w:lang w:eastAsia="ru-RU"/>
              </w:rPr>
              <w:t>Знання законодавства</w:t>
            </w:r>
          </w:p>
        </w:tc>
        <w:tc>
          <w:tcPr>
            <w:tcW w:w="6407" w:type="dxa"/>
            <w:tcBorders>
              <w:top w:val="single" w:sz="2" w:space="0" w:color="auto"/>
              <w:left w:val="single" w:sz="2" w:space="0" w:color="auto"/>
              <w:bottom w:val="single" w:sz="2" w:space="0" w:color="auto"/>
              <w:right w:val="single" w:sz="2" w:space="0" w:color="auto"/>
            </w:tcBorders>
          </w:tcPr>
          <w:p w:rsidR="008A7F37" w:rsidRPr="008A7F37" w:rsidRDefault="008A7F37" w:rsidP="008A7F37">
            <w:pPr>
              <w:spacing w:after="0" w:line="240" w:lineRule="auto"/>
              <w:ind w:left="51" w:right="142"/>
              <w:rPr>
                <w:rFonts w:ascii="Times New Roman" w:hAnsi="Times New Roman"/>
                <w:sz w:val="24"/>
                <w:szCs w:val="24"/>
              </w:rPr>
            </w:pPr>
            <w:r>
              <w:rPr>
                <w:rFonts w:ascii="Times New Roman" w:hAnsi="Times New Roman"/>
                <w:sz w:val="24"/>
                <w:szCs w:val="24"/>
              </w:rPr>
              <w:t xml:space="preserve">   </w:t>
            </w:r>
            <w:r w:rsidRPr="008A7F37">
              <w:rPr>
                <w:rFonts w:ascii="Times New Roman" w:hAnsi="Times New Roman"/>
                <w:sz w:val="24"/>
                <w:szCs w:val="24"/>
              </w:rPr>
              <w:t>Знання:</w:t>
            </w:r>
          </w:p>
          <w:p w:rsidR="00DB59F4" w:rsidRDefault="008A7F37" w:rsidP="008A7F37">
            <w:pPr>
              <w:spacing w:after="0" w:line="240" w:lineRule="auto"/>
              <w:ind w:left="51" w:right="142"/>
              <w:rPr>
                <w:rFonts w:ascii="Times New Roman" w:hAnsi="Times New Roman"/>
                <w:sz w:val="24"/>
                <w:szCs w:val="24"/>
                <w:lang w:eastAsia="ru-RU"/>
              </w:rPr>
            </w:pPr>
            <w:r>
              <w:rPr>
                <w:rFonts w:ascii="Times New Roman" w:hAnsi="Times New Roman"/>
                <w:sz w:val="24"/>
                <w:szCs w:val="24"/>
              </w:rPr>
              <w:t xml:space="preserve">   </w:t>
            </w:r>
            <w:hyperlink r:id="rId7" w:tgtFrame="_blank" w:history="1">
              <w:r>
                <w:rPr>
                  <w:rFonts w:ascii="Times New Roman" w:hAnsi="Times New Roman"/>
                  <w:sz w:val="24"/>
                  <w:szCs w:val="24"/>
                  <w:lang w:eastAsia="ru-RU"/>
                </w:rPr>
                <w:t>Конституції</w:t>
              </w:r>
              <w:r w:rsidR="008A0ABA" w:rsidRPr="008A7F37">
                <w:rPr>
                  <w:rFonts w:ascii="Times New Roman" w:hAnsi="Times New Roman"/>
                  <w:sz w:val="24"/>
                  <w:szCs w:val="24"/>
                  <w:lang w:eastAsia="ru-RU"/>
                </w:rPr>
                <w:t xml:space="preserve"> України</w:t>
              </w:r>
            </w:hyperlink>
            <w:r w:rsidR="008A0ABA" w:rsidRPr="002E30C0">
              <w:rPr>
                <w:rFonts w:ascii="Times New Roman" w:hAnsi="Times New Roman"/>
                <w:sz w:val="24"/>
                <w:szCs w:val="24"/>
                <w:lang w:eastAsia="ru-RU"/>
              </w:rPr>
              <w:t>; </w:t>
            </w:r>
          </w:p>
          <w:p w:rsidR="008A0ABA" w:rsidRPr="002E30C0" w:rsidRDefault="00047DD5" w:rsidP="008A7F37">
            <w:pPr>
              <w:spacing w:after="0" w:line="240" w:lineRule="auto"/>
              <w:ind w:left="51" w:right="142"/>
              <w:rPr>
                <w:rFonts w:ascii="Times New Roman" w:hAnsi="Times New Roman"/>
                <w:sz w:val="24"/>
                <w:szCs w:val="24"/>
                <w:lang w:eastAsia="ru-RU"/>
              </w:rPr>
            </w:pPr>
            <w:r>
              <w:rPr>
                <w:rFonts w:ascii="Times New Roman" w:hAnsi="Times New Roman"/>
                <w:sz w:val="24"/>
                <w:szCs w:val="24"/>
                <w:lang w:eastAsia="ru-RU"/>
              </w:rPr>
              <w:t xml:space="preserve">   Бюджетного</w:t>
            </w:r>
            <w:r w:rsidR="00DB59F4">
              <w:rPr>
                <w:rFonts w:ascii="Times New Roman" w:hAnsi="Times New Roman"/>
                <w:sz w:val="24"/>
                <w:szCs w:val="24"/>
                <w:lang w:eastAsia="ru-RU"/>
              </w:rPr>
              <w:t xml:space="preserve"> кодекс</w:t>
            </w:r>
            <w:r>
              <w:rPr>
                <w:rFonts w:ascii="Times New Roman" w:hAnsi="Times New Roman"/>
                <w:sz w:val="24"/>
                <w:szCs w:val="24"/>
                <w:lang w:eastAsia="ru-RU"/>
              </w:rPr>
              <w:t>у</w:t>
            </w:r>
            <w:r w:rsidR="00DB59F4">
              <w:rPr>
                <w:rFonts w:ascii="Times New Roman" w:hAnsi="Times New Roman"/>
                <w:sz w:val="24"/>
                <w:szCs w:val="24"/>
                <w:lang w:eastAsia="ru-RU"/>
              </w:rPr>
              <w:t xml:space="preserve"> України</w:t>
            </w:r>
            <w:r>
              <w:rPr>
                <w:rFonts w:ascii="Times New Roman" w:hAnsi="Times New Roman"/>
                <w:sz w:val="24"/>
                <w:szCs w:val="24"/>
                <w:lang w:eastAsia="ru-RU"/>
              </w:rPr>
              <w:t>;</w:t>
            </w:r>
            <w:r w:rsidR="008A0ABA" w:rsidRPr="002E30C0">
              <w:rPr>
                <w:rFonts w:ascii="Times New Roman" w:hAnsi="Times New Roman"/>
                <w:sz w:val="24"/>
                <w:szCs w:val="24"/>
                <w:lang w:eastAsia="ru-RU"/>
              </w:rPr>
              <w:br/>
            </w:r>
            <w:r w:rsidR="007942B5">
              <w:t xml:space="preserve">    </w:t>
            </w:r>
            <w:hyperlink r:id="rId8" w:tgtFrame="_blank" w:history="1">
              <w:r w:rsidR="001345C4">
                <w:rPr>
                  <w:rFonts w:ascii="Times New Roman" w:hAnsi="Times New Roman"/>
                  <w:sz w:val="24"/>
                  <w:szCs w:val="24"/>
                  <w:lang w:eastAsia="ru-RU"/>
                </w:rPr>
                <w:t>Закон</w:t>
              </w:r>
              <w:r w:rsidR="008A7F37">
                <w:rPr>
                  <w:rFonts w:ascii="Times New Roman" w:hAnsi="Times New Roman"/>
                  <w:sz w:val="24"/>
                  <w:szCs w:val="24"/>
                  <w:lang w:eastAsia="ru-RU"/>
                </w:rPr>
                <w:t>у</w:t>
              </w:r>
              <w:r w:rsidR="008A0ABA" w:rsidRPr="002E30C0">
                <w:rPr>
                  <w:rFonts w:ascii="Times New Roman" w:hAnsi="Times New Roman"/>
                  <w:sz w:val="24"/>
                  <w:szCs w:val="24"/>
                  <w:lang w:eastAsia="ru-RU"/>
                </w:rPr>
                <w:t xml:space="preserve"> України</w:t>
              </w:r>
            </w:hyperlink>
            <w:r w:rsidR="00F87FEC">
              <w:rPr>
                <w:rFonts w:ascii="Times New Roman" w:hAnsi="Times New Roman"/>
                <w:sz w:val="24"/>
                <w:szCs w:val="24"/>
                <w:lang w:eastAsia="ru-RU"/>
              </w:rPr>
              <w:t> “Про державну службу</w:t>
            </w:r>
            <w:r w:rsidR="008A0ABA" w:rsidRPr="002E30C0">
              <w:rPr>
                <w:rFonts w:ascii="Times New Roman" w:hAnsi="Times New Roman"/>
                <w:sz w:val="24"/>
                <w:szCs w:val="24"/>
                <w:lang w:eastAsia="ru-RU"/>
              </w:rPr>
              <w:t>”; </w:t>
            </w:r>
            <w:r w:rsidR="008A0ABA" w:rsidRPr="002E30C0">
              <w:rPr>
                <w:rFonts w:ascii="Times New Roman" w:hAnsi="Times New Roman"/>
                <w:sz w:val="24"/>
                <w:szCs w:val="24"/>
                <w:lang w:eastAsia="ru-RU"/>
              </w:rPr>
              <w:br/>
            </w:r>
            <w:r w:rsidR="007942B5">
              <w:t xml:space="preserve">    </w:t>
            </w:r>
            <w:hyperlink r:id="rId9" w:tgtFrame="_blank" w:history="1">
              <w:r w:rsidR="001345C4">
                <w:rPr>
                  <w:rFonts w:ascii="Times New Roman" w:hAnsi="Times New Roman"/>
                  <w:sz w:val="24"/>
                  <w:szCs w:val="24"/>
                  <w:lang w:eastAsia="ru-RU"/>
                </w:rPr>
                <w:t>Закон</w:t>
              </w:r>
              <w:r w:rsidR="008A7F37">
                <w:rPr>
                  <w:rFonts w:ascii="Times New Roman" w:hAnsi="Times New Roman"/>
                  <w:sz w:val="24"/>
                  <w:szCs w:val="24"/>
                  <w:lang w:eastAsia="ru-RU"/>
                </w:rPr>
                <w:t>у</w:t>
              </w:r>
              <w:r w:rsidR="008A0ABA" w:rsidRPr="002E30C0">
                <w:rPr>
                  <w:rFonts w:ascii="Times New Roman" w:hAnsi="Times New Roman"/>
                  <w:sz w:val="24"/>
                  <w:szCs w:val="24"/>
                  <w:lang w:eastAsia="ru-RU"/>
                </w:rPr>
                <w:t xml:space="preserve"> України</w:t>
              </w:r>
            </w:hyperlink>
            <w:r w:rsidR="008A0ABA" w:rsidRPr="002E30C0">
              <w:rPr>
                <w:rFonts w:ascii="Times New Roman" w:hAnsi="Times New Roman"/>
                <w:sz w:val="24"/>
                <w:szCs w:val="24"/>
                <w:lang w:eastAsia="ru-RU"/>
              </w:rPr>
              <w:t> “Про запобігання корупції”</w:t>
            </w:r>
            <w:r w:rsidR="00331EF1">
              <w:rPr>
                <w:rFonts w:ascii="Times New Roman" w:hAnsi="Times New Roman"/>
                <w:sz w:val="24"/>
                <w:szCs w:val="24"/>
                <w:lang w:eastAsia="ru-RU"/>
              </w:rPr>
              <w:t>.</w:t>
            </w:r>
          </w:p>
        </w:tc>
      </w:tr>
      <w:tr w:rsidR="008A0ABA" w:rsidRPr="00604BEF" w:rsidTr="00270103">
        <w:tc>
          <w:tcPr>
            <w:tcW w:w="541" w:type="dxa"/>
            <w:tcBorders>
              <w:top w:val="single" w:sz="2" w:space="0" w:color="auto"/>
              <w:left w:val="single" w:sz="2" w:space="0" w:color="auto"/>
              <w:bottom w:val="single" w:sz="2" w:space="0" w:color="auto"/>
              <w:right w:val="single" w:sz="2" w:space="0" w:color="auto"/>
            </w:tcBorders>
          </w:tcPr>
          <w:p w:rsidR="008A0ABA" w:rsidRPr="00604BEF" w:rsidRDefault="008A0ABA" w:rsidP="00137146">
            <w:pPr>
              <w:spacing w:before="150" w:after="150" w:line="240" w:lineRule="auto"/>
              <w:jc w:val="center"/>
              <w:rPr>
                <w:rFonts w:ascii="Times New Roman" w:hAnsi="Times New Roman"/>
                <w:sz w:val="24"/>
                <w:szCs w:val="24"/>
                <w:lang w:eastAsia="ru-RU"/>
              </w:rPr>
            </w:pPr>
            <w:r w:rsidRPr="00604BEF">
              <w:rPr>
                <w:rFonts w:ascii="Times New Roman" w:hAnsi="Times New Roman"/>
                <w:sz w:val="24"/>
                <w:szCs w:val="24"/>
                <w:lang w:eastAsia="ru-RU"/>
              </w:rPr>
              <w:t>2.</w:t>
            </w:r>
          </w:p>
        </w:tc>
        <w:tc>
          <w:tcPr>
            <w:tcW w:w="2411" w:type="dxa"/>
            <w:tcBorders>
              <w:top w:val="single" w:sz="2" w:space="0" w:color="auto"/>
              <w:left w:val="single" w:sz="2" w:space="0" w:color="auto"/>
              <w:bottom w:val="single" w:sz="2" w:space="0" w:color="auto"/>
              <w:right w:val="single" w:sz="2" w:space="0" w:color="auto"/>
            </w:tcBorders>
          </w:tcPr>
          <w:p w:rsidR="008A0ABA" w:rsidRPr="00604BEF" w:rsidRDefault="008A0ABA" w:rsidP="00020ED0">
            <w:pPr>
              <w:spacing w:before="150" w:after="150" w:line="240" w:lineRule="auto"/>
              <w:ind w:left="20" w:right="153"/>
              <w:rPr>
                <w:rFonts w:ascii="Times New Roman" w:hAnsi="Times New Roman"/>
                <w:sz w:val="24"/>
                <w:szCs w:val="24"/>
                <w:lang w:eastAsia="ru-RU"/>
              </w:rPr>
            </w:pPr>
            <w:r w:rsidRPr="00604BEF">
              <w:rPr>
                <w:rFonts w:ascii="Times New Roman" w:hAnsi="Times New Roman"/>
                <w:sz w:val="24"/>
                <w:szCs w:val="24"/>
                <w:lang w:eastAsia="ru-RU"/>
              </w:rPr>
              <w:t>Знання спеціального законодавства, що пов’язане із завданнями та змістом роботи державного службовця відповідно до посадової інструкції (положення про структурний підрозділ)</w:t>
            </w:r>
          </w:p>
        </w:tc>
        <w:tc>
          <w:tcPr>
            <w:tcW w:w="6407" w:type="dxa"/>
            <w:tcBorders>
              <w:top w:val="single" w:sz="2" w:space="0" w:color="auto"/>
              <w:left w:val="single" w:sz="2" w:space="0" w:color="auto"/>
              <w:bottom w:val="single" w:sz="2" w:space="0" w:color="auto"/>
              <w:right w:val="single" w:sz="2" w:space="0" w:color="auto"/>
            </w:tcBorders>
          </w:tcPr>
          <w:p w:rsidR="000E5FD4" w:rsidRPr="000E5FD4" w:rsidRDefault="000E5FD4" w:rsidP="00686C05">
            <w:pPr>
              <w:spacing w:after="0" w:line="240" w:lineRule="auto"/>
              <w:ind w:left="51" w:right="144"/>
              <w:jc w:val="both"/>
              <w:rPr>
                <w:rFonts w:ascii="Times New Roman" w:hAnsi="Times New Roman"/>
                <w:bCs/>
                <w:iCs/>
                <w:sz w:val="6"/>
                <w:szCs w:val="6"/>
                <w:lang w:eastAsia="ru-RU"/>
              </w:rPr>
            </w:pPr>
          </w:p>
          <w:p w:rsidR="008A7F37" w:rsidRDefault="008A7F37" w:rsidP="00C8717B">
            <w:pPr>
              <w:spacing w:after="0" w:line="240" w:lineRule="auto"/>
              <w:ind w:left="51" w:right="144"/>
              <w:jc w:val="both"/>
              <w:rPr>
                <w:rFonts w:ascii="Times New Roman" w:hAnsi="Times New Roman"/>
                <w:bCs/>
                <w:iCs/>
                <w:sz w:val="24"/>
                <w:szCs w:val="24"/>
                <w:lang w:eastAsia="ru-RU"/>
              </w:rPr>
            </w:pPr>
            <w:r>
              <w:rPr>
                <w:rFonts w:ascii="Times New Roman" w:hAnsi="Times New Roman"/>
                <w:bCs/>
                <w:iCs/>
                <w:sz w:val="24"/>
                <w:szCs w:val="24"/>
                <w:lang w:eastAsia="ru-RU"/>
              </w:rPr>
              <w:t xml:space="preserve">   Знання:</w:t>
            </w:r>
          </w:p>
          <w:p w:rsidR="00DB59F4" w:rsidRDefault="00DB59F4" w:rsidP="00DB59F4">
            <w:pPr>
              <w:spacing w:after="0" w:line="240" w:lineRule="auto"/>
              <w:ind w:left="51" w:right="144"/>
              <w:jc w:val="both"/>
              <w:rPr>
                <w:rFonts w:ascii="Times New Roman" w:hAnsi="Times New Roman"/>
                <w:bCs/>
                <w:iCs/>
                <w:sz w:val="24"/>
                <w:szCs w:val="24"/>
                <w:lang w:eastAsia="ru-RU"/>
              </w:rPr>
            </w:pPr>
            <w:r>
              <w:rPr>
                <w:rFonts w:ascii="Times New Roman" w:hAnsi="Times New Roman"/>
                <w:bCs/>
                <w:iCs/>
                <w:sz w:val="24"/>
                <w:szCs w:val="24"/>
                <w:lang w:eastAsia="ru-RU"/>
              </w:rPr>
              <w:t xml:space="preserve">   </w:t>
            </w:r>
            <w:r w:rsidRPr="00DB59F4">
              <w:rPr>
                <w:rFonts w:ascii="Times New Roman" w:hAnsi="Times New Roman"/>
                <w:bCs/>
                <w:iCs/>
                <w:sz w:val="24"/>
                <w:szCs w:val="24"/>
                <w:lang w:eastAsia="ru-RU"/>
              </w:rPr>
              <w:t>Постанови Кабінету Міністрів України:</w:t>
            </w:r>
          </w:p>
          <w:p w:rsidR="00C9226E" w:rsidRDefault="00C9226E" w:rsidP="00C9226E">
            <w:pPr>
              <w:spacing w:after="0" w:line="240" w:lineRule="auto"/>
              <w:ind w:left="51" w:right="144"/>
              <w:jc w:val="both"/>
              <w:rPr>
                <w:rFonts w:ascii="Times New Roman" w:hAnsi="Times New Roman"/>
                <w:bCs/>
                <w:iCs/>
                <w:sz w:val="24"/>
                <w:szCs w:val="24"/>
                <w:lang w:eastAsia="ru-RU"/>
              </w:rPr>
            </w:pPr>
            <w:r>
              <w:rPr>
                <w:rFonts w:ascii="Times New Roman" w:hAnsi="Times New Roman"/>
                <w:bCs/>
                <w:iCs/>
                <w:sz w:val="24"/>
                <w:szCs w:val="24"/>
                <w:lang w:eastAsia="ru-RU"/>
              </w:rPr>
              <w:t xml:space="preserve">   </w:t>
            </w:r>
            <w:r w:rsidRPr="00C9226E">
              <w:rPr>
                <w:rFonts w:ascii="Times New Roman" w:hAnsi="Times New Roman"/>
                <w:bCs/>
                <w:iCs/>
                <w:sz w:val="24"/>
                <w:szCs w:val="24"/>
                <w:lang w:eastAsia="ru-RU"/>
              </w:rPr>
              <w:t>від 04</w:t>
            </w:r>
            <w:r w:rsidR="00047DD5">
              <w:rPr>
                <w:rFonts w:ascii="Times New Roman" w:hAnsi="Times New Roman"/>
                <w:bCs/>
                <w:iCs/>
                <w:sz w:val="24"/>
                <w:szCs w:val="24"/>
                <w:lang w:eastAsia="ru-RU"/>
              </w:rPr>
              <w:t>.12.</w:t>
            </w:r>
            <w:r w:rsidRPr="00C9226E">
              <w:rPr>
                <w:rFonts w:ascii="Times New Roman" w:hAnsi="Times New Roman"/>
                <w:bCs/>
                <w:iCs/>
                <w:sz w:val="24"/>
                <w:szCs w:val="24"/>
                <w:lang w:eastAsia="ru-RU"/>
              </w:rPr>
              <w:t>2019 № 1070</w:t>
            </w:r>
            <w:r>
              <w:rPr>
                <w:rFonts w:ascii="Times New Roman" w:hAnsi="Times New Roman"/>
                <w:bCs/>
                <w:iCs/>
                <w:sz w:val="24"/>
                <w:szCs w:val="24"/>
                <w:lang w:eastAsia="ru-RU"/>
              </w:rPr>
              <w:t xml:space="preserve"> «</w:t>
            </w:r>
            <w:r w:rsidRPr="00C9226E">
              <w:rPr>
                <w:rFonts w:ascii="Times New Roman" w:hAnsi="Times New Roman"/>
                <w:bCs/>
                <w:iCs/>
                <w:sz w:val="24"/>
                <w:szCs w:val="24"/>
                <w:lang w:eastAsia="ru-RU"/>
              </w:rPr>
              <w:t>Деякі питання здійснення розпорядниками (одержувачами) бюджетних коштів попередньої оплати товарів, робіт і послуг, що закуповуються за бюджетні кошти</w:t>
            </w:r>
            <w:r>
              <w:rPr>
                <w:rFonts w:ascii="Times New Roman" w:hAnsi="Times New Roman"/>
                <w:bCs/>
                <w:iCs/>
                <w:sz w:val="24"/>
                <w:szCs w:val="24"/>
                <w:lang w:eastAsia="ru-RU"/>
              </w:rPr>
              <w:t>»;</w:t>
            </w:r>
          </w:p>
          <w:p w:rsidR="00C9226E" w:rsidRDefault="005B13F0" w:rsidP="00C9226E">
            <w:pPr>
              <w:spacing w:after="0" w:line="240" w:lineRule="auto"/>
              <w:ind w:left="51" w:right="144"/>
              <w:jc w:val="both"/>
              <w:rPr>
                <w:rFonts w:ascii="Times New Roman" w:hAnsi="Times New Roman"/>
                <w:bCs/>
                <w:iCs/>
                <w:sz w:val="24"/>
                <w:szCs w:val="24"/>
                <w:lang w:eastAsia="ru-RU"/>
              </w:rPr>
            </w:pPr>
            <w:r>
              <w:rPr>
                <w:rFonts w:ascii="Times New Roman" w:hAnsi="Times New Roman"/>
                <w:bCs/>
                <w:iCs/>
                <w:sz w:val="24"/>
                <w:szCs w:val="24"/>
                <w:lang w:eastAsia="ru-RU"/>
              </w:rPr>
              <w:t xml:space="preserve">   </w:t>
            </w:r>
            <w:r w:rsidR="00C9226E" w:rsidRPr="00C9226E">
              <w:rPr>
                <w:rFonts w:ascii="Times New Roman" w:hAnsi="Times New Roman"/>
                <w:bCs/>
                <w:iCs/>
                <w:sz w:val="24"/>
                <w:szCs w:val="24"/>
                <w:lang w:eastAsia="ru-RU"/>
              </w:rPr>
              <w:t>від 21</w:t>
            </w:r>
            <w:r w:rsidR="00047DD5">
              <w:rPr>
                <w:rFonts w:ascii="Times New Roman" w:hAnsi="Times New Roman"/>
                <w:bCs/>
                <w:iCs/>
                <w:sz w:val="24"/>
                <w:szCs w:val="24"/>
                <w:lang w:eastAsia="ru-RU"/>
              </w:rPr>
              <w:t>.10.</w:t>
            </w:r>
            <w:r w:rsidR="00C9226E" w:rsidRPr="00C9226E">
              <w:rPr>
                <w:rFonts w:ascii="Times New Roman" w:hAnsi="Times New Roman"/>
                <w:bCs/>
                <w:iCs/>
                <w:sz w:val="24"/>
                <w:szCs w:val="24"/>
                <w:lang w:eastAsia="ru-RU"/>
              </w:rPr>
              <w:t>1995 № 848</w:t>
            </w:r>
            <w:r>
              <w:rPr>
                <w:rFonts w:ascii="Times New Roman" w:hAnsi="Times New Roman"/>
                <w:bCs/>
                <w:iCs/>
                <w:sz w:val="24"/>
                <w:szCs w:val="24"/>
                <w:lang w:eastAsia="ru-RU"/>
              </w:rPr>
              <w:t xml:space="preserve"> «</w:t>
            </w:r>
            <w:r w:rsidR="00C9226E" w:rsidRPr="00C9226E">
              <w:rPr>
                <w:rFonts w:ascii="Times New Roman" w:hAnsi="Times New Roman"/>
                <w:bCs/>
                <w:iCs/>
                <w:sz w:val="24"/>
                <w:szCs w:val="24"/>
                <w:lang w:eastAsia="ru-RU"/>
              </w:rPr>
              <w:t>Про спрощення порядку надання населенню субсидій для відшкодування витрат на оплату житлово-комунальних послуг, придбання скрапленого газу, твердого та рідкого пічного побутового палива</w:t>
            </w:r>
            <w:r>
              <w:rPr>
                <w:rFonts w:ascii="Times New Roman" w:hAnsi="Times New Roman"/>
                <w:bCs/>
                <w:iCs/>
                <w:sz w:val="24"/>
                <w:szCs w:val="24"/>
                <w:lang w:eastAsia="ru-RU"/>
              </w:rPr>
              <w:t>»;</w:t>
            </w:r>
          </w:p>
          <w:p w:rsidR="005B13F0" w:rsidRPr="00DB59F4" w:rsidRDefault="005B13F0" w:rsidP="005B13F0">
            <w:pPr>
              <w:spacing w:after="0" w:line="240" w:lineRule="auto"/>
              <w:ind w:left="51" w:right="144"/>
              <w:jc w:val="both"/>
              <w:rPr>
                <w:rFonts w:ascii="Times New Roman" w:hAnsi="Times New Roman"/>
                <w:bCs/>
                <w:iCs/>
                <w:sz w:val="24"/>
                <w:szCs w:val="24"/>
                <w:lang w:eastAsia="ru-RU"/>
              </w:rPr>
            </w:pPr>
            <w:r>
              <w:rPr>
                <w:rFonts w:ascii="Times New Roman" w:hAnsi="Times New Roman"/>
                <w:bCs/>
                <w:iCs/>
                <w:sz w:val="24"/>
                <w:szCs w:val="24"/>
                <w:lang w:eastAsia="ru-RU"/>
              </w:rPr>
              <w:t xml:space="preserve">   </w:t>
            </w:r>
            <w:r w:rsidRPr="005B13F0">
              <w:rPr>
                <w:rFonts w:ascii="Times New Roman" w:hAnsi="Times New Roman"/>
                <w:bCs/>
                <w:iCs/>
                <w:sz w:val="24"/>
                <w:szCs w:val="24"/>
                <w:lang w:eastAsia="ru-RU"/>
              </w:rPr>
              <w:t>від 17</w:t>
            </w:r>
            <w:r w:rsidR="00047DD5">
              <w:rPr>
                <w:rFonts w:ascii="Times New Roman" w:hAnsi="Times New Roman"/>
                <w:bCs/>
                <w:iCs/>
                <w:sz w:val="24"/>
                <w:szCs w:val="24"/>
                <w:lang w:eastAsia="ru-RU"/>
              </w:rPr>
              <w:t>.04.</w:t>
            </w:r>
            <w:r w:rsidRPr="005B13F0">
              <w:rPr>
                <w:rFonts w:ascii="Times New Roman" w:hAnsi="Times New Roman"/>
                <w:bCs/>
                <w:iCs/>
                <w:sz w:val="24"/>
                <w:szCs w:val="24"/>
                <w:lang w:eastAsia="ru-RU"/>
              </w:rPr>
              <w:t>2019 № 373</w:t>
            </w:r>
            <w:r>
              <w:rPr>
                <w:rFonts w:ascii="Times New Roman" w:hAnsi="Times New Roman"/>
                <w:bCs/>
                <w:iCs/>
                <w:sz w:val="24"/>
                <w:szCs w:val="24"/>
                <w:lang w:eastAsia="ru-RU"/>
              </w:rPr>
              <w:t xml:space="preserve"> «</w:t>
            </w:r>
            <w:r w:rsidRPr="005B13F0">
              <w:rPr>
                <w:rFonts w:ascii="Times New Roman" w:hAnsi="Times New Roman"/>
                <w:bCs/>
                <w:iCs/>
                <w:sz w:val="24"/>
                <w:szCs w:val="24"/>
                <w:lang w:eastAsia="ru-RU"/>
              </w:rPr>
              <w:t>Деякі питання надання житлових субсидій та пільг на оплату житлово-комунальних послуг, придбання твердого палива і скрапленого газу у грошовій формі</w:t>
            </w:r>
            <w:r>
              <w:rPr>
                <w:rFonts w:ascii="Times New Roman" w:hAnsi="Times New Roman"/>
                <w:bCs/>
                <w:iCs/>
                <w:sz w:val="24"/>
                <w:szCs w:val="24"/>
                <w:lang w:eastAsia="ru-RU"/>
              </w:rPr>
              <w:t>»;</w:t>
            </w:r>
          </w:p>
          <w:p w:rsidR="00DB59F4" w:rsidRPr="00DB59F4" w:rsidRDefault="00DB59F4" w:rsidP="00DB59F4">
            <w:pPr>
              <w:spacing w:after="0" w:line="240" w:lineRule="auto"/>
              <w:ind w:left="51" w:right="144"/>
              <w:jc w:val="both"/>
              <w:rPr>
                <w:rFonts w:ascii="Times New Roman" w:hAnsi="Times New Roman"/>
                <w:bCs/>
                <w:iCs/>
                <w:sz w:val="24"/>
                <w:szCs w:val="24"/>
                <w:lang w:eastAsia="ru-RU"/>
              </w:rPr>
            </w:pPr>
            <w:r>
              <w:rPr>
                <w:rFonts w:ascii="Times New Roman" w:hAnsi="Times New Roman"/>
                <w:bCs/>
                <w:iCs/>
                <w:sz w:val="24"/>
                <w:szCs w:val="24"/>
                <w:lang w:eastAsia="ru-RU"/>
              </w:rPr>
              <w:t xml:space="preserve">   </w:t>
            </w:r>
            <w:r w:rsidRPr="00DB59F4">
              <w:rPr>
                <w:rFonts w:ascii="Times New Roman" w:hAnsi="Times New Roman"/>
                <w:bCs/>
                <w:iCs/>
                <w:sz w:val="24"/>
                <w:szCs w:val="24"/>
                <w:lang w:eastAsia="ru-RU"/>
              </w:rPr>
              <w:t>від 28</w:t>
            </w:r>
            <w:r w:rsidR="00047DD5">
              <w:rPr>
                <w:rFonts w:ascii="Times New Roman" w:hAnsi="Times New Roman"/>
                <w:bCs/>
                <w:iCs/>
                <w:sz w:val="24"/>
                <w:szCs w:val="24"/>
                <w:lang w:eastAsia="ru-RU"/>
              </w:rPr>
              <w:t>.02.</w:t>
            </w:r>
            <w:r w:rsidRPr="00DB59F4">
              <w:rPr>
                <w:rFonts w:ascii="Times New Roman" w:hAnsi="Times New Roman"/>
                <w:bCs/>
                <w:iCs/>
                <w:sz w:val="24"/>
                <w:szCs w:val="24"/>
                <w:lang w:eastAsia="ru-RU"/>
              </w:rPr>
              <w:t>2002 № 228 «Про затвердження Порядку складання, розгляду, затвердження та основних вимог до виконання кошторисів бюджетних установ»;</w:t>
            </w:r>
          </w:p>
          <w:p w:rsidR="00DB59F4" w:rsidRPr="00DB59F4" w:rsidRDefault="00DB59F4" w:rsidP="00DB59F4">
            <w:pPr>
              <w:spacing w:after="0" w:line="240" w:lineRule="auto"/>
              <w:ind w:left="51" w:right="144"/>
              <w:jc w:val="both"/>
              <w:rPr>
                <w:rFonts w:ascii="Times New Roman" w:hAnsi="Times New Roman"/>
                <w:bCs/>
                <w:iCs/>
                <w:sz w:val="24"/>
                <w:szCs w:val="24"/>
                <w:lang w:eastAsia="ru-RU"/>
              </w:rPr>
            </w:pPr>
            <w:r>
              <w:rPr>
                <w:rFonts w:ascii="Times New Roman" w:hAnsi="Times New Roman"/>
                <w:bCs/>
                <w:iCs/>
                <w:sz w:val="24"/>
                <w:szCs w:val="24"/>
                <w:lang w:eastAsia="ru-RU"/>
              </w:rPr>
              <w:t xml:space="preserve">   </w:t>
            </w:r>
            <w:r w:rsidRPr="00DB59F4">
              <w:rPr>
                <w:rFonts w:ascii="Times New Roman" w:hAnsi="Times New Roman"/>
                <w:bCs/>
                <w:iCs/>
                <w:sz w:val="24"/>
                <w:szCs w:val="24"/>
                <w:lang w:eastAsia="ru-RU"/>
              </w:rPr>
              <w:t>від 24</w:t>
            </w:r>
            <w:r w:rsidR="00047DD5">
              <w:rPr>
                <w:rFonts w:ascii="Times New Roman" w:hAnsi="Times New Roman"/>
                <w:bCs/>
                <w:iCs/>
                <w:sz w:val="24"/>
                <w:szCs w:val="24"/>
                <w:lang w:eastAsia="ru-RU"/>
              </w:rPr>
              <w:t xml:space="preserve">.12.2019 </w:t>
            </w:r>
            <w:r w:rsidRPr="00DB59F4">
              <w:rPr>
                <w:rFonts w:ascii="Times New Roman" w:hAnsi="Times New Roman"/>
                <w:bCs/>
                <w:iCs/>
                <w:sz w:val="24"/>
                <w:szCs w:val="24"/>
                <w:lang w:eastAsia="ru-RU"/>
              </w:rPr>
              <w:t>№ 1101 «Порядок використання коштів, передбачених у державному бюджеті для виплати деяких видів допомог, компенсацій, грошового забезпечення та оплати послуг окремим категоріям населення;</w:t>
            </w:r>
          </w:p>
          <w:p w:rsidR="00DB59F4" w:rsidRPr="00DB59F4" w:rsidRDefault="00DB59F4" w:rsidP="00DB59F4">
            <w:pPr>
              <w:spacing w:after="0" w:line="240" w:lineRule="auto"/>
              <w:ind w:left="51" w:right="144"/>
              <w:jc w:val="both"/>
              <w:rPr>
                <w:rFonts w:ascii="Times New Roman" w:hAnsi="Times New Roman"/>
                <w:bCs/>
                <w:iCs/>
                <w:sz w:val="24"/>
                <w:szCs w:val="24"/>
                <w:lang w:eastAsia="ru-RU"/>
              </w:rPr>
            </w:pPr>
            <w:r>
              <w:rPr>
                <w:rFonts w:ascii="Times New Roman" w:hAnsi="Times New Roman"/>
                <w:bCs/>
                <w:iCs/>
                <w:sz w:val="24"/>
                <w:szCs w:val="24"/>
                <w:lang w:eastAsia="ru-RU"/>
              </w:rPr>
              <w:t xml:space="preserve">   </w:t>
            </w:r>
            <w:r w:rsidRPr="00DB59F4">
              <w:rPr>
                <w:rFonts w:ascii="Times New Roman" w:hAnsi="Times New Roman"/>
                <w:bCs/>
                <w:iCs/>
                <w:sz w:val="24"/>
                <w:szCs w:val="24"/>
                <w:lang w:eastAsia="ru-RU"/>
              </w:rPr>
              <w:t>від 28</w:t>
            </w:r>
            <w:r w:rsidR="00047DD5">
              <w:rPr>
                <w:rFonts w:ascii="Times New Roman" w:hAnsi="Times New Roman"/>
                <w:bCs/>
                <w:iCs/>
                <w:sz w:val="24"/>
                <w:szCs w:val="24"/>
                <w:lang w:eastAsia="ru-RU"/>
              </w:rPr>
              <w:t>.12.</w:t>
            </w:r>
            <w:r w:rsidRPr="00DB59F4">
              <w:rPr>
                <w:rFonts w:ascii="Times New Roman" w:hAnsi="Times New Roman"/>
                <w:bCs/>
                <w:iCs/>
                <w:sz w:val="24"/>
                <w:szCs w:val="24"/>
                <w:lang w:eastAsia="ru-RU"/>
              </w:rPr>
              <w:t>2016</w:t>
            </w:r>
            <w:r w:rsidR="00047DD5">
              <w:rPr>
                <w:rFonts w:ascii="Times New Roman" w:hAnsi="Times New Roman"/>
                <w:bCs/>
                <w:iCs/>
                <w:sz w:val="24"/>
                <w:szCs w:val="24"/>
                <w:lang w:eastAsia="ru-RU"/>
              </w:rPr>
              <w:t xml:space="preserve"> </w:t>
            </w:r>
            <w:r w:rsidRPr="00DB59F4">
              <w:rPr>
                <w:rFonts w:ascii="Times New Roman" w:hAnsi="Times New Roman"/>
                <w:bCs/>
                <w:iCs/>
                <w:sz w:val="24"/>
                <w:szCs w:val="24"/>
                <w:lang w:eastAsia="ru-RU"/>
              </w:rPr>
              <w:t>№ 1045 «Деякі питання виплати соціальних стипендій студентам (курсантам) вищих навчальних закладів»;</w:t>
            </w:r>
          </w:p>
          <w:p w:rsidR="00DB59F4" w:rsidRPr="00DB59F4" w:rsidRDefault="00DB59F4" w:rsidP="00DB59F4">
            <w:pPr>
              <w:spacing w:after="0" w:line="240" w:lineRule="auto"/>
              <w:ind w:left="51" w:right="144"/>
              <w:jc w:val="both"/>
              <w:rPr>
                <w:rFonts w:ascii="Times New Roman" w:hAnsi="Times New Roman"/>
                <w:bCs/>
                <w:iCs/>
                <w:sz w:val="24"/>
                <w:szCs w:val="24"/>
                <w:lang w:eastAsia="ru-RU"/>
              </w:rPr>
            </w:pPr>
            <w:r>
              <w:rPr>
                <w:rFonts w:ascii="Times New Roman" w:hAnsi="Times New Roman"/>
                <w:bCs/>
                <w:iCs/>
                <w:sz w:val="24"/>
                <w:szCs w:val="24"/>
                <w:lang w:eastAsia="ru-RU"/>
              </w:rPr>
              <w:t xml:space="preserve">   </w:t>
            </w:r>
            <w:r w:rsidRPr="00DB59F4">
              <w:rPr>
                <w:rFonts w:ascii="Times New Roman" w:hAnsi="Times New Roman"/>
                <w:bCs/>
                <w:iCs/>
                <w:sz w:val="24"/>
                <w:szCs w:val="24"/>
                <w:lang w:eastAsia="ru-RU"/>
              </w:rPr>
              <w:t>від 31.03.2015 № 200 «Про затвердження Порядку використання коштів, передбачених у державному бюджеті на забезпечення постраждалих учасників Революції Гідності, учасників антитерористичної операції та осіб, які здійснювали заходи із забезпечення національної безпеки і оборони, відсічі і стримування збройної агресії Російської Федерації у Донецькій та Луганській областях санаторно-курортним лікуванням»;</w:t>
            </w:r>
          </w:p>
          <w:p w:rsidR="00DB59F4" w:rsidRPr="00DB59F4" w:rsidRDefault="00DB59F4" w:rsidP="00DB59F4">
            <w:pPr>
              <w:spacing w:after="0" w:line="240" w:lineRule="auto"/>
              <w:ind w:left="51" w:right="144"/>
              <w:jc w:val="both"/>
              <w:rPr>
                <w:rFonts w:ascii="Times New Roman" w:hAnsi="Times New Roman"/>
                <w:bCs/>
                <w:iCs/>
                <w:sz w:val="24"/>
                <w:szCs w:val="24"/>
                <w:lang w:eastAsia="ru-RU"/>
              </w:rPr>
            </w:pPr>
            <w:r>
              <w:rPr>
                <w:rFonts w:ascii="Times New Roman" w:hAnsi="Times New Roman"/>
                <w:bCs/>
                <w:iCs/>
                <w:sz w:val="24"/>
                <w:szCs w:val="24"/>
                <w:lang w:eastAsia="ru-RU"/>
              </w:rPr>
              <w:t xml:space="preserve">   </w:t>
            </w:r>
            <w:r w:rsidRPr="00DB59F4">
              <w:rPr>
                <w:rFonts w:ascii="Times New Roman" w:hAnsi="Times New Roman"/>
                <w:bCs/>
                <w:iCs/>
                <w:sz w:val="24"/>
                <w:szCs w:val="24"/>
                <w:lang w:eastAsia="ru-RU"/>
              </w:rPr>
              <w:t>від 31</w:t>
            </w:r>
            <w:r w:rsidR="00047DD5">
              <w:rPr>
                <w:rFonts w:ascii="Times New Roman" w:hAnsi="Times New Roman"/>
                <w:bCs/>
                <w:iCs/>
                <w:sz w:val="24"/>
                <w:szCs w:val="24"/>
                <w:lang w:eastAsia="ru-RU"/>
              </w:rPr>
              <w:t>.03.</w:t>
            </w:r>
            <w:r w:rsidRPr="00DB59F4">
              <w:rPr>
                <w:rFonts w:ascii="Times New Roman" w:hAnsi="Times New Roman"/>
                <w:bCs/>
                <w:iCs/>
                <w:sz w:val="24"/>
                <w:szCs w:val="24"/>
                <w:lang w:eastAsia="ru-RU"/>
              </w:rPr>
              <w:t xml:space="preserve">2015 № 179 «Про затвердження Порядку використання коштів, передбачених у державному бюджеті для здійснення заходів із соціальної та професійної адаптації учасників антитерористичної операції, осіб, які здійснювали заходи із забезпечення національної безпеки і оборони, відсічі і стримування збройної агресії Російської Федерації у Донецькій та Луганській областях, та </w:t>
            </w:r>
            <w:r w:rsidRPr="00DB59F4">
              <w:rPr>
                <w:rFonts w:ascii="Times New Roman" w:hAnsi="Times New Roman"/>
                <w:bCs/>
                <w:iCs/>
                <w:sz w:val="24"/>
                <w:szCs w:val="24"/>
                <w:lang w:eastAsia="ru-RU"/>
              </w:rPr>
              <w:lastRenderedPageBreak/>
              <w:t>постраждалих учасників Революції Гідності»;</w:t>
            </w:r>
          </w:p>
          <w:p w:rsidR="00DB59F4" w:rsidRPr="00DB59F4" w:rsidRDefault="00DB59F4" w:rsidP="00DB59F4">
            <w:pPr>
              <w:spacing w:after="0" w:line="240" w:lineRule="auto"/>
              <w:ind w:left="51" w:right="144"/>
              <w:jc w:val="both"/>
              <w:rPr>
                <w:rFonts w:ascii="Times New Roman" w:hAnsi="Times New Roman"/>
                <w:bCs/>
                <w:iCs/>
                <w:sz w:val="24"/>
                <w:szCs w:val="24"/>
                <w:lang w:eastAsia="ru-RU"/>
              </w:rPr>
            </w:pPr>
            <w:r>
              <w:rPr>
                <w:rFonts w:ascii="Times New Roman" w:hAnsi="Times New Roman"/>
                <w:bCs/>
                <w:iCs/>
                <w:sz w:val="24"/>
                <w:szCs w:val="24"/>
                <w:lang w:eastAsia="ru-RU"/>
              </w:rPr>
              <w:t xml:space="preserve">   </w:t>
            </w:r>
            <w:r w:rsidRPr="00DB59F4">
              <w:rPr>
                <w:rFonts w:ascii="Times New Roman" w:hAnsi="Times New Roman"/>
                <w:bCs/>
                <w:iCs/>
                <w:sz w:val="24"/>
                <w:szCs w:val="24"/>
                <w:lang w:eastAsia="ru-RU"/>
              </w:rPr>
              <w:t>від 12</w:t>
            </w:r>
            <w:r w:rsidR="00047DD5">
              <w:rPr>
                <w:rFonts w:ascii="Times New Roman" w:hAnsi="Times New Roman"/>
                <w:bCs/>
                <w:iCs/>
                <w:sz w:val="24"/>
                <w:szCs w:val="24"/>
                <w:lang w:eastAsia="ru-RU"/>
              </w:rPr>
              <w:t>.07.</w:t>
            </w:r>
            <w:r w:rsidRPr="00DB59F4">
              <w:rPr>
                <w:rFonts w:ascii="Times New Roman" w:hAnsi="Times New Roman"/>
                <w:bCs/>
                <w:iCs/>
                <w:sz w:val="24"/>
                <w:szCs w:val="24"/>
                <w:lang w:eastAsia="ru-RU"/>
              </w:rPr>
              <w:t>2017 № 497 «Про затвердження Порядку використання коштів, передбачених у державному бюджеті для здійснення заходів із психологічної реабілітації постраждалих учасників Революції Гідності, учасників антитерористичної операції та осіб, які здійснювали заходи із забезпечення національної безпеки і оборони, відсічі і стримування збройної агресії Російської Федерації у Донецькій та Луганській областя</w:t>
            </w:r>
            <w:r w:rsidR="0062064F">
              <w:rPr>
                <w:rFonts w:ascii="Times New Roman" w:hAnsi="Times New Roman"/>
                <w:bCs/>
                <w:iCs/>
                <w:sz w:val="24"/>
                <w:szCs w:val="24"/>
                <w:lang w:eastAsia="ru-RU"/>
              </w:rPr>
              <w:t>х».</w:t>
            </w:r>
          </w:p>
          <w:p w:rsidR="00DB59F4" w:rsidRPr="00DB59F4" w:rsidRDefault="00DB59F4" w:rsidP="00DB59F4">
            <w:pPr>
              <w:spacing w:after="0" w:line="240" w:lineRule="auto"/>
              <w:ind w:left="51" w:right="144"/>
              <w:jc w:val="both"/>
              <w:rPr>
                <w:rFonts w:ascii="Times New Roman" w:hAnsi="Times New Roman"/>
                <w:bCs/>
                <w:iCs/>
                <w:sz w:val="24"/>
                <w:szCs w:val="24"/>
                <w:lang w:eastAsia="ru-RU"/>
              </w:rPr>
            </w:pPr>
            <w:r>
              <w:rPr>
                <w:rFonts w:ascii="Times New Roman" w:hAnsi="Times New Roman"/>
                <w:bCs/>
                <w:iCs/>
                <w:sz w:val="24"/>
                <w:szCs w:val="24"/>
                <w:lang w:eastAsia="ru-RU"/>
              </w:rPr>
              <w:t xml:space="preserve">   </w:t>
            </w:r>
            <w:r w:rsidRPr="00DB59F4">
              <w:rPr>
                <w:rFonts w:ascii="Times New Roman" w:hAnsi="Times New Roman"/>
                <w:bCs/>
                <w:iCs/>
                <w:sz w:val="24"/>
                <w:szCs w:val="24"/>
                <w:lang w:eastAsia="ru-RU"/>
              </w:rPr>
              <w:t>Накази Міністерства фінансів України:</w:t>
            </w:r>
          </w:p>
          <w:p w:rsidR="00DB59F4" w:rsidRPr="00DB59F4" w:rsidRDefault="00DB59F4" w:rsidP="00DB59F4">
            <w:pPr>
              <w:spacing w:after="0" w:line="240" w:lineRule="auto"/>
              <w:ind w:left="51" w:right="144"/>
              <w:jc w:val="both"/>
              <w:rPr>
                <w:rFonts w:ascii="Times New Roman" w:hAnsi="Times New Roman"/>
                <w:bCs/>
                <w:iCs/>
                <w:sz w:val="24"/>
                <w:szCs w:val="24"/>
                <w:lang w:eastAsia="ru-RU"/>
              </w:rPr>
            </w:pPr>
            <w:r>
              <w:rPr>
                <w:rFonts w:ascii="Times New Roman" w:hAnsi="Times New Roman"/>
                <w:bCs/>
                <w:iCs/>
                <w:sz w:val="24"/>
                <w:szCs w:val="24"/>
                <w:lang w:eastAsia="ru-RU"/>
              </w:rPr>
              <w:t xml:space="preserve">   </w:t>
            </w:r>
            <w:r w:rsidRPr="00DB59F4">
              <w:rPr>
                <w:rFonts w:ascii="Times New Roman" w:hAnsi="Times New Roman"/>
                <w:bCs/>
                <w:iCs/>
                <w:sz w:val="24"/>
                <w:szCs w:val="24"/>
                <w:lang w:eastAsia="ru-RU"/>
              </w:rPr>
              <w:t>від 28</w:t>
            </w:r>
            <w:r w:rsidR="00047DD5">
              <w:rPr>
                <w:rFonts w:ascii="Times New Roman" w:hAnsi="Times New Roman"/>
                <w:bCs/>
                <w:iCs/>
                <w:sz w:val="24"/>
                <w:szCs w:val="24"/>
                <w:lang w:eastAsia="ru-RU"/>
              </w:rPr>
              <w:t>.02.</w:t>
            </w:r>
            <w:r w:rsidRPr="00DB59F4">
              <w:rPr>
                <w:rFonts w:ascii="Times New Roman" w:hAnsi="Times New Roman"/>
                <w:bCs/>
                <w:iCs/>
                <w:sz w:val="24"/>
                <w:szCs w:val="24"/>
                <w:lang w:eastAsia="ru-RU"/>
              </w:rPr>
              <w:t>2002 № 228 «Про затвердження Порядку складання, розгляду, затвердження та основних вимог до виконання кошторисів бюджетних установ»;</w:t>
            </w:r>
          </w:p>
          <w:p w:rsidR="00DB59F4" w:rsidRPr="00DB59F4" w:rsidRDefault="00DB59F4" w:rsidP="00DB59F4">
            <w:pPr>
              <w:spacing w:after="0" w:line="240" w:lineRule="auto"/>
              <w:ind w:left="51" w:right="144"/>
              <w:jc w:val="both"/>
              <w:rPr>
                <w:rFonts w:ascii="Times New Roman" w:hAnsi="Times New Roman"/>
                <w:bCs/>
                <w:iCs/>
                <w:sz w:val="24"/>
                <w:szCs w:val="24"/>
                <w:lang w:eastAsia="ru-RU"/>
              </w:rPr>
            </w:pPr>
            <w:r>
              <w:rPr>
                <w:rFonts w:ascii="Times New Roman" w:hAnsi="Times New Roman"/>
                <w:bCs/>
                <w:iCs/>
                <w:sz w:val="24"/>
                <w:szCs w:val="24"/>
                <w:lang w:eastAsia="ru-RU"/>
              </w:rPr>
              <w:t xml:space="preserve">   </w:t>
            </w:r>
            <w:r w:rsidRPr="00DB59F4">
              <w:rPr>
                <w:rFonts w:ascii="Times New Roman" w:hAnsi="Times New Roman"/>
                <w:bCs/>
                <w:iCs/>
                <w:sz w:val="24"/>
                <w:szCs w:val="24"/>
                <w:lang w:eastAsia="ru-RU"/>
              </w:rPr>
              <w:t>від 28</w:t>
            </w:r>
            <w:r w:rsidR="00047DD5">
              <w:rPr>
                <w:rFonts w:ascii="Times New Roman" w:hAnsi="Times New Roman"/>
                <w:bCs/>
                <w:iCs/>
                <w:sz w:val="24"/>
                <w:szCs w:val="24"/>
                <w:lang w:eastAsia="ru-RU"/>
              </w:rPr>
              <w:t>.01.</w:t>
            </w:r>
            <w:r w:rsidRPr="00DB59F4">
              <w:rPr>
                <w:rFonts w:ascii="Times New Roman" w:hAnsi="Times New Roman"/>
                <w:bCs/>
                <w:iCs/>
                <w:sz w:val="24"/>
                <w:szCs w:val="24"/>
                <w:lang w:eastAsia="ru-RU"/>
              </w:rPr>
              <w:t>2002  № 57 «Про затвердження документів, що застосовуються в процесі виконання бюджету»;</w:t>
            </w:r>
          </w:p>
          <w:p w:rsidR="00DB59F4" w:rsidRPr="00DB59F4" w:rsidRDefault="00DB59F4" w:rsidP="00DB59F4">
            <w:pPr>
              <w:spacing w:after="0" w:line="240" w:lineRule="auto"/>
              <w:ind w:left="51" w:right="144"/>
              <w:jc w:val="both"/>
              <w:rPr>
                <w:rFonts w:ascii="Times New Roman" w:hAnsi="Times New Roman"/>
                <w:bCs/>
                <w:iCs/>
                <w:sz w:val="24"/>
                <w:szCs w:val="24"/>
                <w:lang w:eastAsia="ru-RU"/>
              </w:rPr>
            </w:pPr>
            <w:r>
              <w:rPr>
                <w:rFonts w:ascii="Times New Roman" w:hAnsi="Times New Roman"/>
                <w:bCs/>
                <w:iCs/>
                <w:sz w:val="24"/>
                <w:szCs w:val="24"/>
                <w:lang w:eastAsia="ru-RU"/>
              </w:rPr>
              <w:t xml:space="preserve">   </w:t>
            </w:r>
            <w:r w:rsidRPr="00DB59F4">
              <w:rPr>
                <w:rFonts w:ascii="Times New Roman" w:hAnsi="Times New Roman"/>
                <w:bCs/>
                <w:iCs/>
                <w:sz w:val="24"/>
                <w:szCs w:val="24"/>
                <w:lang w:eastAsia="ru-RU"/>
              </w:rPr>
              <w:t>від 24</w:t>
            </w:r>
            <w:r w:rsidR="00047DD5">
              <w:rPr>
                <w:rFonts w:ascii="Times New Roman" w:hAnsi="Times New Roman"/>
                <w:bCs/>
                <w:iCs/>
                <w:sz w:val="24"/>
                <w:szCs w:val="24"/>
                <w:lang w:eastAsia="ru-RU"/>
              </w:rPr>
              <w:t>.12.</w:t>
            </w:r>
            <w:r w:rsidRPr="00DB59F4">
              <w:rPr>
                <w:rFonts w:ascii="Times New Roman" w:hAnsi="Times New Roman"/>
                <w:bCs/>
                <w:iCs/>
                <w:sz w:val="24"/>
                <w:szCs w:val="24"/>
                <w:lang w:eastAsia="ru-RU"/>
              </w:rPr>
              <w:t>2012 № 1407 «Про затвердження Порядку казначейського обслуговування державного бюджету за витратами»;</w:t>
            </w:r>
          </w:p>
          <w:p w:rsidR="008A0ABA" w:rsidRPr="00527FDD" w:rsidRDefault="00DB59F4" w:rsidP="00047DD5">
            <w:pPr>
              <w:tabs>
                <w:tab w:val="left" w:pos="193"/>
              </w:tabs>
              <w:spacing w:after="0" w:line="240" w:lineRule="auto"/>
              <w:ind w:left="51" w:right="142"/>
              <w:jc w:val="both"/>
              <w:rPr>
                <w:rFonts w:ascii="Times New Roman" w:hAnsi="Times New Roman"/>
                <w:sz w:val="24"/>
                <w:szCs w:val="24"/>
                <w:lang w:eastAsia="ru-RU"/>
              </w:rPr>
            </w:pPr>
            <w:r>
              <w:rPr>
                <w:rFonts w:ascii="Times New Roman" w:hAnsi="Times New Roman"/>
                <w:bCs/>
                <w:iCs/>
                <w:sz w:val="24"/>
                <w:szCs w:val="24"/>
                <w:lang w:eastAsia="ru-RU"/>
              </w:rPr>
              <w:t xml:space="preserve">   </w:t>
            </w:r>
            <w:r w:rsidRPr="00DB59F4">
              <w:rPr>
                <w:rFonts w:ascii="Times New Roman" w:hAnsi="Times New Roman"/>
                <w:bCs/>
                <w:iCs/>
                <w:sz w:val="24"/>
                <w:szCs w:val="24"/>
                <w:lang w:eastAsia="ru-RU"/>
              </w:rPr>
              <w:t>від 12</w:t>
            </w:r>
            <w:r w:rsidR="00047DD5">
              <w:rPr>
                <w:rFonts w:ascii="Times New Roman" w:hAnsi="Times New Roman"/>
                <w:bCs/>
                <w:iCs/>
                <w:sz w:val="24"/>
                <w:szCs w:val="24"/>
                <w:lang w:eastAsia="ru-RU"/>
              </w:rPr>
              <w:t>.03.</w:t>
            </w:r>
            <w:r w:rsidRPr="00DB59F4">
              <w:rPr>
                <w:rFonts w:ascii="Times New Roman" w:hAnsi="Times New Roman"/>
                <w:bCs/>
                <w:iCs/>
                <w:sz w:val="24"/>
                <w:szCs w:val="24"/>
                <w:lang w:eastAsia="ru-RU"/>
              </w:rPr>
              <w:t>2012  № 3</w:t>
            </w:r>
            <w:r w:rsidR="00047DD5">
              <w:rPr>
                <w:rFonts w:ascii="Times New Roman" w:hAnsi="Times New Roman"/>
                <w:bCs/>
                <w:iCs/>
                <w:sz w:val="24"/>
                <w:szCs w:val="24"/>
                <w:lang w:eastAsia="ru-RU"/>
              </w:rPr>
              <w:t>33 «Про затвердження Інструкції</w:t>
            </w:r>
            <w:r w:rsidRPr="00DB59F4">
              <w:rPr>
                <w:rFonts w:ascii="Times New Roman" w:hAnsi="Times New Roman"/>
                <w:bCs/>
                <w:iCs/>
                <w:sz w:val="24"/>
                <w:szCs w:val="24"/>
                <w:lang w:eastAsia="ru-RU"/>
              </w:rPr>
              <w:t xml:space="preserve"> щодо застосування економічної класифікації видатків бюджету та Інструкції щодо застосування класифікації кредитування бюджету».</w:t>
            </w:r>
          </w:p>
        </w:tc>
      </w:tr>
    </w:tbl>
    <w:p w:rsidR="008A0ABA" w:rsidRPr="00ED0936" w:rsidRDefault="008A0ABA" w:rsidP="00445BA3">
      <w:pPr>
        <w:spacing w:after="0" w:line="360" w:lineRule="auto"/>
        <w:rPr>
          <w:rFonts w:ascii="Times New Roman" w:hAnsi="Times New Roman"/>
          <w:sz w:val="24"/>
          <w:szCs w:val="24"/>
        </w:rPr>
      </w:pPr>
    </w:p>
    <w:p w:rsidR="00ED0936" w:rsidRPr="00ED0936" w:rsidRDefault="00ED0936" w:rsidP="00445BA3">
      <w:pPr>
        <w:spacing w:after="0" w:line="360" w:lineRule="auto"/>
        <w:rPr>
          <w:rFonts w:ascii="Times New Roman" w:hAnsi="Times New Roman"/>
          <w:sz w:val="24"/>
          <w:szCs w:val="24"/>
        </w:rPr>
      </w:pPr>
    </w:p>
    <w:p w:rsidR="00ED0936" w:rsidRPr="00ED0936" w:rsidRDefault="00ED0936" w:rsidP="00445BA3">
      <w:pPr>
        <w:spacing w:after="0" w:line="360" w:lineRule="auto"/>
        <w:rPr>
          <w:rFonts w:ascii="Times New Roman" w:hAnsi="Times New Roman"/>
          <w:sz w:val="24"/>
          <w:szCs w:val="24"/>
        </w:rPr>
      </w:pPr>
      <w:bookmarkStart w:id="2" w:name="_GoBack"/>
      <w:bookmarkEnd w:id="2"/>
    </w:p>
    <w:sectPr w:rsidR="00ED0936" w:rsidRPr="00ED0936" w:rsidSect="00845D76">
      <w:pgSz w:w="11906" w:h="16838"/>
      <w:pgMar w:top="993"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Segoe UI"/>
    <w:charset w:val="00"/>
    <w:family w:val="swiss"/>
    <w:pitch w:val="variable"/>
    <w:sig w:usb0="00000001"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FC7243"/>
    <w:multiLevelType w:val="hybridMultilevel"/>
    <w:tmpl w:val="A0C04F42"/>
    <w:lvl w:ilvl="0" w:tplc="F7D684F8">
      <w:start w:val="1"/>
      <w:numFmt w:val="bullet"/>
      <w:lvlText w:val="̶"/>
      <w:lvlJc w:val="left"/>
      <w:pPr>
        <w:ind w:left="720"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70DA2131"/>
    <w:multiLevelType w:val="hybridMultilevel"/>
    <w:tmpl w:val="7A7A2D1C"/>
    <w:lvl w:ilvl="0" w:tplc="AC442818">
      <w:numFmt w:val="bullet"/>
      <w:lvlText w:val="-"/>
      <w:lvlJc w:val="left"/>
      <w:pPr>
        <w:ind w:left="492" w:hanging="360"/>
      </w:pPr>
      <w:rPr>
        <w:rFonts w:ascii="Times New Roman" w:eastAsia="Calibri" w:hAnsi="Times New Roman" w:cs="Times New Roman" w:hint="default"/>
      </w:rPr>
    </w:lvl>
    <w:lvl w:ilvl="1" w:tplc="04190003" w:tentative="1">
      <w:start w:val="1"/>
      <w:numFmt w:val="bullet"/>
      <w:lvlText w:val="o"/>
      <w:lvlJc w:val="left"/>
      <w:pPr>
        <w:ind w:left="1212" w:hanging="360"/>
      </w:pPr>
      <w:rPr>
        <w:rFonts w:ascii="Courier New" w:hAnsi="Courier New" w:cs="Courier New" w:hint="default"/>
      </w:rPr>
    </w:lvl>
    <w:lvl w:ilvl="2" w:tplc="04190005" w:tentative="1">
      <w:start w:val="1"/>
      <w:numFmt w:val="bullet"/>
      <w:lvlText w:val=""/>
      <w:lvlJc w:val="left"/>
      <w:pPr>
        <w:ind w:left="1932" w:hanging="360"/>
      </w:pPr>
      <w:rPr>
        <w:rFonts w:ascii="Wingdings" w:hAnsi="Wingdings" w:hint="default"/>
      </w:rPr>
    </w:lvl>
    <w:lvl w:ilvl="3" w:tplc="04190001" w:tentative="1">
      <w:start w:val="1"/>
      <w:numFmt w:val="bullet"/>
      <w:lvlText w:val=""/>
      <w:lvlJc w:val="left"/>
      <w:pPr>
        <w:ind w:left="2652" w:hanging="360"/>
      </w:pPr>
      <w:rPr>
        <w:rFonts w:ascii="Symbol" w:hAnsi="Symbol" w:hint="default"/>
      </w:rPr>
    </w:lvl>
    <w:lvl w:ilvl="4" w:tplc="04190003" w:tentative="1">
      <w:start w:val="1"/>
      <w:numFmt w:val="bullet"/>
      <w:lvlText w:val="o"/>
      <w:lvlJc w:val="left"/>
      <w:pPr>
        <w:ind w:left="3372" w:hanging="360"/>
      </w:pPr>
      <w:rPr>
        <w:rFonts w:ascii="Courier New" w:hAnsi="Courier New" w:cs="Courier New" w:hint="default"/>
      </w:rPr>
    </w:lvl>
    <w:lvl w:ilvl="5" w:tplc="04190005" w:tentative="1">
      <w:start w:val="1"/>
      <w:numFmt w:val="bullet"/>
      <w:lvlText w:val=""/>
      <w:lvlJc w:val="left"/>
      <w:pPr>
        <w:ind w:left="4092" w:hanging="360"/>
      </w:pPr>
      <w:rPr>
        <w:rFonts w:ascii="Wingdings" w:hAnsi="Wingdings" w:hint="default"/>
      </w:rPr>
    </w:lvl>
    <w:lvl w:ilvl="6" w:tplc="04190001" w:tentative="1">
      <w:start w:val="1"/>
      <w:numFmt w:val="bullet"/>
      <w:lvlText w:val=""/>
      <w:lvlJc w:val="left"/>
      <w:pPr>
        <w:ind w:left="4812" w:hanging="360"/>
      </w:pPr>
      <w:rPr>
        <w:rFonts w:ascii="Symbol" w:hAnsi="Symbol" w:hint="default"/>
      </w:rPr>
    </w:lvl>
    <w:lvl w:ilvl="7" w:tplc="04190003" w:tentative="1">
      <w:start w:val="1"/>
      <w:numFmt w:val="bullet"/>
      <w:lvlText w:val="o"/>
      <w:lvlJc w:val="left"/>
      <w:pPr>
        <w:ind w:left="5532" w:hanging="360"/>
      </w:pPr>
      <w:rPr>
        <w:rFonts w:ascii="Courier New" w:hAnsi="Courier New" w:cs="Courier New" w:hint="default"/>
      </w:rPr>
    </w:lvl>
    <w:lvl w:ilvl="8" w:tplc="04190005" w:tentative="1">
      <w:start w:val="1"/>
      <w:numFmt w:val="bullet"/>
      <w:lvlText w:val=""/>
      <w:lvlJc w:val="left"/>
      <w:pPr>
        <w:ind w:left="6252" w:hanging="360"/>
      </w:pPr>
      <w:rPr>
        <w:rFonts w:ascii="Wingdings" w:hAnsi="Wingdings" w:hint="default"/>
      </w:rPr>
    </w:lvl>
  </w:abstractNum>
  <w:abstractNum w:abstractNumId="2">
    <w:nsid w:val="71314124"/>
    <w:multiLevelType w:val="hybridMultilevel"/>
    <w:tmpl w:val="A8BA67E6"/>
    <w:lvl w:ilvl="0" w:tplc="5BC85DA2">
      <w:numFmt w:val="bullet"/>
      <w:lvlText w:val="-"/>
      <w:lvlJc w:val="left"/>
      <w:pPr>
        <w:ind w:left="593" w:hanging="360"/>
      </w:pPr>
      <w:rPr>
        <w:rFonts w:ascii="Times New Roman" w:eastAsia="Times New Roman" w:hAnsi="Times New Roman" w:cs="Times New Roman" w:hint="default"/>
      </w:rPr>
    </w:lvl>
    <w:lvl w:ilvl="1" w:tplc="04190003">
      <w:start w:val="1"/>
      <w:numFmt w:val="bullet"/>
      <w:lvlText w:val="o"/>
      <w:lvlJc w:val="left"/>
      <w:pPr>
        <w:ind w:left="447" w:hanging="360"/>
      </w:pPr>
      <w:rPr>
        <w:rFonts w:ascii="Courier New" w:hAnsi="Courier New" w:cs="Times New Roman" w:hint="default"/>
      </w:rPr>
    </w:lvl>
    <w:lvl w:ilvl="2" w:tplc="04190005">
      <w:start w:val="1"/>
      <w:numFmt w:val="bullet"/>
      <w:lvlText w:val=""/>
      <w:lvlJc w:val="left"/>
      <w:pPr>
        <w:ind w:left="1167" w:hanging="360"/>
      </w:pPr>
      <w:rPr>
        <w:rFonts w:ascii="Wingdings" w:hAnsi="Wingdings" w:hint="default"/>
      </w:rPr>
    </w:lvl>
    <w:lvl w:ilvl="3" w:tplc="04190001">
      <w:start w:val="1"/>
      <w:numFmt w:val="bullet"/>
      <w:lvlText w:val=""/>
      <w:lvlJc w:val="left"/>
      <w:pPr>
        <w:ind w:left="1887" w:hanging="360"/>
      </w:pPr>
      <w:rPr>
        <w:rFonts w:ascii="Symbol" w:hAnsi="Symbol" w:hint="default"/>
      </w:rPr>
    </w:lvl>
    <w:lvl w:ilvl="4" w:tplc="04190003">
      <w:start w:val="1"/>
      <w:numFmt w:val="bullet"/>
      <w:lvlText w:val="o"/>
      <w:lvlJc w:val="left"/>
      <w:pPr>
        <w:ind w:left="2607" w:hanging="360"/>
      </w:pPr>
      <w:rPr>
        <w:rFonts w:ascii="Courier New" w:hAnsi="Courier New" w:cs="Times New Roman" w:hint="default"/>
      </w:rPr>
    </w:lvl>
    <w:lvl w:ilvl="5" w:tplc="04190005">
      <w:start w:val="1"/>
      <w:numFmt w:val="bullet"/>
      <w:lvlText w:val=""/>
      <w:lvlJc w:val="left"/>
      <w:pPr>
        <w:ind w:left="3327" w:hanging="360"/>
      </w:pPr>
      <w:rPr>
        <w:rFonts w:ascii="Wingdings" w:hAnsi="Wingdings" w:hint="default"/>
      </w:rPr>
    </w:lvl>
    <w:lvl w:ilvl="6" w:tplc="04190001">
      <w:start w:val="1"/>
      <w:numFmt w:val="bullet"/>
      <w:lvlText w:val=""/>
      <w:lvlJc w:val="left"/>
      <w:pPr>
        <w:ind w:left="4047" w:hanging="360"/>
      </w:pPr>
      <w:rPr>
        <w:rFonts w:ascii="Symbol" w:hAnsi="Symbol" w:hint="default"/>
      </w:rPr>
    </w:lvl>
    <w:lvl w:ilvl="7" w:tplc="04190003">
      <w:start w:val="1"/>
      <w:numFmt w:val="bullet"/>
      <w:lvlText w:val="o"/>
      <w:lvlJc w:val="left"/>
      <w:pPr>
        <w:ind w:left="4767" w:hanging="360"/>
      </w:pPr>
      <w:rPr>
        <w:rFonts w:ascii="Courier New" w:hAnsi="Courier New" w:cs="Times New Roman" w:hint="default"/>
      </w:rPr>
    </w:lvl>
    <w:lvl w:ilvl="8" w:tplc="04190005">
      <w:start w:val="1"/>
      <w:numFmt w:val="bullet"/>
      <w:lvlText w:val=""/>
      <w:lvlJc w:val="left"/>
      <w:pPr>
        <w:ind w:left="5487"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7146"/>
    <w:rsid w:val="0000164B"/>
    <w:rsid w:val="0000473D"/>
    <w:rsid w:val="000063EA"/>
    <w:rsid w:val="00007567"/>
    <w:rsid w:val="00007732"/>
    <w:rsid w:val="00012741"/>
    <w:rsid w:val="0001402B"/>
    <w:rsid w:val="0001696E"/>
    <w:rsid w:val="0001777C"/>
    <w:rsid w:val="0002023D"/>
    <w:rsid w:val="00020ED0"/>
    <w:rsid w:val="00020FEA"/>
    <w:rsid w:val="00023101"/>
    <w:rsid w:val="00024C80"/>
    <w:rsid w:val="00025D60"/>
    <w:rsid w:val="00026FBE"/>
    <w:rsid w:val="00031CA1"/>
    <w:rsid w:val="00034D15"/>
    <w:rsid w:val="000429DE"/>
    <w:rsid w:val="00042D44"/>
    <w:rsid w:val="000434CB"/>
    <w:rsid w:val="00045DEF"/>
    <w:rsid w:val="00046FAB"/>
    <w:rsid w:val="00047447"/>
    <w:rsid w:val="00047DA2"/>
    <w:rsid w:val="00047DD5"/>
    <w:rsid w:val="000500DA"/>
    <w:rsid w:val="00050D08"/>
    <w:rsid w:val="00054EDB"/>
    <w:rsid w:val="00055356"/>
    <w:rsid w:val="0005607F"/>
    <w:rsid w:val="00056ADC"/>
    <w:rsid w:val="000570F3"/>
    <w:rsid w:val="00057F72"/>
    <w:rsid w:val="00061A59"/>
    <w:rsid w:val="00062CB6"/>
    <w:rsid w:val="00062ECE"/>
    <w:rsid w:val="0006504C"/>
    <w:rsid w:val="000661A4"/>
    <w:rsid w:val="00070522"/>
    <w:rsid w:val="00072DFF"/>
    <w:rsid w:val="0007380E"/>
    <w:rsid w:val="00074292"/>
    <w:rsid w:val="00074D99"/>
    <w:rsid w:val="00075161"/>
    <w:rsid w:val="00080E5F"/>
    <w:rsid w:val="0008379B"/>
    <w:rsid w:val="00083B70"/>
    <w:rsid w:val="000846E0"/>
    <w:rsid w:val="00085D63"/>
    <w:rsid w:val="00087EEE"/>
    <w:rsid w:val="00090C70"/>
    <w:rsid w:val="00096A5A"/>
    <w:rsid w:val="0009736D"/>
    <w:rsid w:val="000979CF"/>
    <w:rsid w:val="000B12EC"/>
    <w:rsid w:val="000B4109"/>
    <w:rsid w:val="000B47C1"/>
    <w:rsid w:val="000B4901"/>
    <w:rsid w:val="000B5F80"/>
    <w:rsid w:val="000C100A"/>
    <w:rsid w:val="000C131C"/>
    <w:rsid w:val="000C2D3E"/>
    <w:rsid w:val="000C5F94"/>
    <w:rsid w:val="000D0A49"/>
    <w:rsid w:val="000D33D4"/>
    <w:rsid w:val="000D40A1"/>
    <w:rsid w:val="000D52DA"/>
    <w:rsid w:val="000E3590"/>
    <w:rsid w:val="000E4FA2"/>
    <w:rsid w:val="000E52FC"/>
    <w:rsid w:val="000E5FD4"/>
    <w:rsid w:val="000E74CC"/>
    <w:rsid w:val="000E7F35"/>
    <w:rsid w:val="000F6526"/>
    <w:rsid w:val="000F7FF9"/>
    <w:rsid w:val="00100C0C"/>
    <w:rsid w:val="00104105"/>
    <w:rsid w:val="00105C03"/>
    <w:rsid w:val="0010609E"/>
    <w:rsid w:val="00110670"/>
    <w:rsid w:val="00114C84"/>
    <w:rsid w:val="00117034"/>
    <w:rsid w:val="00117806"/>
    <w:rsid w:val="001223C8"/>
    <w:rsid w:val="00127D05"/>
    <w:rsid w:val="0013102B"/>
    <w:rsid w:val="00132564"/>
    <w:rsid w:val="00133E20"/>
    <w:rsid w:val="001345C4"/>
    <w:rsid w:val="00134749"/>
    <w:rsid w:val="0013540D"/>
    <w:rsid w:val="00135955"/>
    <w:rsid w:val="00136F87"/>
    <w:rsid w:val="00137146"/>
    <w:rsid w:val="00140DE2"/>
    <w:rsid w:val="001422C3"/>
    <w:rsid w:val="00142519"/>
    <w:rsid w:val="001429CC"/>
    <w:rsid w:val="001430F3"/>
    <w:rsid w:val="00143368"/>
    <w:rsid w:val="00147BC0"/>
    <w:rsid w:val="00147D88"/>
    <w:rsid w:val="00151426"/>
    <w:rsid w:val="001517BD"/>
    <w:rsid w:val="0015374F"/>
    <w:rsid w:val="00165A88"/>
    <w:rsid w:val="001674B2"/>
    <w:rsid w:val="00170775"/>
    <w:rsid w:val="00172DCA"/>
    <w:rsid w:val="001741C1"/>
    <w:rsid w:val="001754F2"/>
    <w:rsid w:val="00177860"/>
    <w:rsid w:val="00177D9B"/>
    <w:rsid w:val="00180C1B"/>
    <w:rsid w:val="00181387"/>
    <w:rsid w:val="001819EE"/>
    <w:rsid w:val="00182F1E"/>
    <w:rsid w:val="00184FB5"/>
    <w:rsid w:val="00185E4B"/>
    <w:rsid w:val="0018675B"/>
    <w:rsid w:val="00186798"/>
    <w:rsid w:val="00186EC2"/>
    <w:rsid w:val="00187076"/>
    <w:rsid w:val="00187C04"/>
    <w:rsid w:val="0019048B"/>
    <w:rsid w:val="00193C94"/>
    <w:rsid w:val="001969FC"/>
    <w:rsid w:val="00197111"/>
    <w:rsid w:val="001A1818"/>
    <w:rsid w:val="001A1D12"/>
    <w:rsid w:val="001A378F"/>
    <w:rsid w:val="001A3CF5"/>
    <w:rsid w:val="001A45E8"/>
    <w:rsid w:val="001A528E"/>
    <w:rsid w:val="001A532C"/>
    <w:rsid w:val="001A576F"/>
    <w:rsid w:val="001A6489"/>
    <w:rsid w:val="001A65A6"/>
    <w:rsid w:val="001A6BB5"/>
    <w:rsid w:val="001B01E5"/>
    <w:rsid w:val="001B04B0"/>
    <w:rsid w:val="001B06A5"/>
    <w:rsid w:val="001B1238"/>
    <w:rsid w:val="001B1C29"/>
    <w:rsid w:val="001B4B71"/>
    <w:rsid w:val="001B4F5B"/>
    <w:rsid w:val="001B5A05"/>
    <w:rsid w:val="001C01A2"/>
    <w:rsid w:val="001C1C7D"/>
    <w:rsid w:val="001C3493"/>
    <w:rsid w:val="001C3AF3"/>
    <w:rsid w:val="001C7073"/>
    <w:rsid w:val="001D2D81"/>
    <w:rsid w:val="001D40D6"/>
    <w:rsid w:val="001D58A1"/>
    <w:rsid w:val="001D5E16"/>
    <w:rsid w:val="001D759A"/>
    <w:rsid w:val="001E323A"/>
    <w:rsid w:val="001E38A2"/>
    <w:rsid w:val="001E4407"/>
    <w:rsid w:val="001E4481"/>
    <w:rsid w:val="001E6CEB"/>
    <w:rsid w:val="001F3102"/>
    <w:rsid w:val="001F4FAF"/>
    <w:rsid w:val="001F7468"/>
    <w:rsid w:val="00201AB5"/>
    <w:rsid w:val="002023BE"/>
    <w:rsid w:val="00203013"/>
    <w:rsid w:val="00203236"/>
    <w:rsid w:val="00203D5B"/>
    <w:rsid w:val="00204E5C"/>
    <w:rsid w:val="002101A8"/>
    <w:rsid w:val="002108CE"/>
    <w:rsid w:val="0021178D"/>
    <w:rsid w:val="00212F15"/>
    <w:rsid w:val="00213A42"/>
    <w:rsid w:val="00213DAA"/>
    <w:rsid w:val="002149DC"/>
    <w:rsid w:val="00216D21"/>
    <w:rsid w:val="0021795F"/>
    <w:rsid w:val="002221F2"/>
    <w:rsid w:val="00222C6D"/>
    <w:rsid w:val="00230B5B"/>
    <w:rsid w:val="00233842"/>
    <w:rsid w:val="00234946"/>
    <w:rsid w:val="00236991"/>
    <w:rsid w:val="00241359"/>
    <w:rsid w:val="00241D08"/>
    <w:rsid w:val="00244488"/>
    <w:rsid w:val="00244744"/>
    <w:rsid w:val="00247203"/>
    <w:rsid w:val="00250412"/>
    <w:rsid w:val="0025047A"/>
    <w:rsid w:val="002520FF"/>
    <w:rsid w:val="0025342D"/>
    <w:rsid w:val="00253F13"/>
    <w:rsid w:val="00260559"/>
    <w:rsid w:val="00265982"/>
    <w:rsid w:val="00267B72"/>
    <w:rsid w:val="00270103"/>
    <w:rsid w:val="00272D8F"/>
    <w:rsid w:val="002736ED"/>
    <w:rsid w:val="0027598B"/>
    <w:rsid w:val="00276EFF"/>
    <w:rsid w:val="0028049E"/>
    <w:rsid w:val="002808FC"/>
    <w:rsid w:val="00281BB2"/>
    <w:rsid w:val="00281CC2"/>
    <w:rsid w:val="00282FF6"/>
    <w:rsid w:val="00284B16"/>
    <w:rsid w:val="00284FAD"/>
    <w:rsid w:val="00285833"/>
    <w:rsid w:val="00285C66"/>
    <w:rsid w:val="002864EC"/>
    <w:rsid w:val="00287363"/>
    <w:rsid w:val="00287F71"/>
    <w:rsid w:val="0029059C"/>
    <w:rsid w:val="00290685"/>
    <w:rsid w:val="0029530B"/>
    <w:rsid w:val="0029765D"/>
    <w:rsid w:val="002976F2"/>
    <w:rsid w:val="00297E4C"/>
    <w:rsid w:val="002A0B4D"/>
    <w:rsid w:val="002A3F14"/>
    <w:rsid w:val="002A42B3"/>
    <w:rsid w:val="002A4F46"/>
    <w:rsid w:val="002A6587"/>
    <w:rsid w:val="002B5930"/>
    <w:rsid w:val="002B6D88"/>
    <w:rsid w:val="002B7274"/>
    <w:rsid w:val="002B7E18"/>
    <w:rsid w:val="002C0232"/>
    <w:rsid w:val="002C0838"/>
    <w:rsid w:val="002C41EC"/>
    <w:rsid w:val="002C5240"/>
    <w:rsid w:val="002C53E9"/>
    <w:rsid w:val="002D3032"/>
    <w:rsid w:val="002D3086"/>
    <w:rsid w:val="002D3E05"/>
    <w:rsid w:val="002D3F79"/>
    <w:rsid w:val="002D55B4"/>
    <w:rsid w:val="002D76C8"/>
    <w:rsid w:val="002E0A96"/>
    <w:rsid w:val="002E17E3"/>
    <w:rsid w:val="002E1CD1"/>
    <w:rsid w:val="002E2D97"/>
    <w:rsid w:val="002E30C0"/>
    <w:rsid w:val="002E3328"/>
    <w:rsid w:val="002E548A"/>
    <w:rsid w:val="002E6440"/>
    <w:rsid w:val="002F42FF"/>
    <w:rsid w:val="002F53A0"/>
    <w:rsid w:val="002F6514"/>
    <w:rsid w:val="003011D3"/>
    <w:rsid w:val="003060EC"/>
    <w:rsid w:val="00311D78"/>
    <w:rsid w:val="00311F16"/>
    <w:rsid w:val="00312496"/>
    <w:rsid w:val="0031372B"/>
    <w:rsid w:val="00313949"/>
    <w:rsid w:val="00314D36"/>
    <w:rsid w:val="0031520D"/>
    <w:rsid w:val="003171DF"/>
    <w:rsid w:val="0031740E"/>
    <w:rsid w:val="00317835"/>
    <w:rsid w:val="003201AD"/>
    <w:rsid w:val="003202BE"/>
    <w:rsid w:val="003208B1"/>
    <w:rsid w:val="00322E82"/>
    <w:rsid w:val="00325BCC"/>
    <w:rsid w:val="00325F63"/>
    <w:rsid w:val="003274C9"/>
    <w:rsid w:val="0033103A"/>
    <w:rsid w:val="00331EF1"/>
    <w:rsid w:val="00332AB3"/>
    <w:rsid w:val="00333ADF"/>
    <w:rsid w:val="00333CAF"/>
    <w:rsid w:val="0033416C"/>
    <w:rsid w:val="00343832"/>
    <w:rsid w:val="00343E23"/>
    <w:rsid w:val="00345F6A"/>
    <w:rsid w:val="00345F93"/>
    <w:rsid w:val="00346CEE"/>
    <w:rsid w:val="0035175B"/>
    <w:rsid w:val="003534CF"/>
    <w:rsid w:val="00353656"/>
    <w:rsid w:val="003543FE"/>
    <w:rsid w:val="00354570"/>
    <w:rsid w:val="00355793"/>
    <w:rsid w:val="0035707D"/>
    <w:rsid w:val="00360760"/>
    <w:rsid w:val="00360A48"/>
    <w:rsid w:val="00360A7E"/>
    <w:rsid w:val="003610B1"/>
    <w:rsid w:val="00362890"/>
    <w:rsid w:val="00366D2E"/>
    <w:rsid w:val="00367ADF"/>
    <w:rsid w:val="00367C7F"/>
    <w:rsid w:val="00372447"/>
    <w:rsid w:val="0037271A"/>
    <w:rsid w:val="003738B1"/>
    <w:rsid w:val="0037400F"/>
    <w:rsid w:val="0037435B"/>
    <w:rsid w:val="00374382"/>
    <w:rsid w:val="0038031D"/>
    <w:rsid w:val="00382D06"/>
    <w:rsid w:val="00385A5C"/>
    <w:rsid w:val="003872B3"/>
    <w:rsid w:val="00394F62"/>
    <w:rsid w:val="00396498"/>
    <w:rsid w:val="00396B27"/>
    <w:rsid w:val="003977F0"/>
    <w:rsid w:val="00397D85"/>
    <w:rsid w:val="003A2253"/>
    <w:rsid w:val="003A40DD"/>
    <w:rsid w:val="003A5DC4"/>
    <w:rsid w:val="003B0A24"/>
    <w:rsid w:val="003B10C4"/>
    <w:rsid w:val="003B26E6"/>
    <w:rsid w:val="003B38E8"/>
    <w:rsid w:val="003B4CDF"/>
    <w:rsid w:val="003B7B80"/>
    <w:rsid w:val="003B7C0F"/>
    <w:rsid w:val="003C0338"/>
    <w:rsid w:val="003C298B"/>
    <w:rsid w:val="003C5AFF"/>
    <w:rsid w:val="003C6F52"/>
    <w:rsid w:val="003D02AD"/>
    <w:rsid w:val="003D0570"/>
    <w:rsid w:val="003D132C"/>
    <w:rsid w:val="003D2C5D"/>
    <w:rsid w:val="003D3FEF"/>
    <w:rsid w:val="003D4A74"/>
    <w:rsid w:val="003E1755"/>
    <w:rsid w:val="003E3A67"/>
    <w:rsid w:val="003E5CFD"/>
    <w:rsid w:val="003E636C"/>
    <w:rsid w:val="003E70A5"/>
    <w:rsid w:val="003E74D9"/>
    <w:rsid w:val="003E7506"/>
    <w:rsid w:val="003F011F"/>
    <w:rsid w:val="003F05EA"/>
    <w:rsid w:val="003F10AE"/>
    <w:rsid w:val="003F449D"/>
    <w:rsid w:val="003F74F6"/>
    <w:rsid w:val="003F7DDF"/>
    <w:rsid w:val="004009DA"/>
    <w:rsid w:val="00401377"/>
    <w:rsid w:val="00401DBB"/>
    <w:rsid w:val="00402F4F"/>
    <w:rsid w:val="004063E0"/>
    <w:rsid w:val="0040778C"/>
    <w:rsid w:val="0041031B"/>
    <w:rsid w:val="00411578"/>
    <w:rsid w:val="0041232D"/>
    <w:rsid w:val="0041466C"/>
    <w:rsid w:val="00414DA8"/>
    <w:rsid w:val="00416627"/>
    <w:rsid w:val="004167BA"/>
    <w:rsid w:val="00420880"/>
    <w:rsid w:val="004211F0"/>
    <w:rsid w:val="00424052"/>
    <w:rsid w:val="00425139"/>
    <w:rsid w:val="00431BF0"/>
    <w:rsid w:val="004332D6"/>
    <w:rsid w:val="00434CAD"/>
    <w:rsid w:val="00435250"/>
    <w:rsid w:val="004353B6"/>
    <w:rsid w:val="0043588E"/>
    <w:rsid w:val="004359EC"/>
    <w:rsid w:val="00436ACD"/>
    <w:rsid w:val="0044044B"/>
    <w:rsid w:val="0044084E"/>
    <w:rsid w:val="00442FB4"/>
    <w:rsid w:val="0044488C"/>
    <w:rsid w:val="00445072"/>
    <w:rsid w:val="00445BA3"/>
    <w:rsid w:val="00446CE6"/>
    <w:rsid w:val="00447ACA"/>
    <w:rsid w:val="0045104B"/>
    <w:rsid w:val="0045134D"/>
    <w:rsid w:val="004515A9"/>
    <w:rsid w:val="004518E2"/>
    <w:rsid w:val="00451944"/>
    <w:rsid w:val="004529F2"/>
    <w:rsid w:val="004564C5"/>
    <w:rsid w:val="00456A00"/>
    <w:rsid w:val="00457CE1"/>
    <w:rsid w:val="0046243B"/>
    <w:rsid w:val="004628C7"/>
    <w:rsid w:val="00462DCF"/>
    <w:rsid w:val="00464D3C"/>
    <w:rsid w:val="00467A74"/>
    <w:rsid w:val="00471AB1"/>
    <w:rsid w:val="004720C4"/>
    <w:rsid w:val="00472C9F"/>
    <w:rsid w:val="00481739"/>
    <w:rsid w:val="004844A8"/>
    <w:rsid w:val="0048464D"/>
    <w:rsid w:val="00485411"/>
    <w:rsid w:val="00486382"/>
    <w:rsid w:val="00486C24"/>
    <w:rsid w:val="00487B63"/>
    <w:rsid w:val="004902E0"/>
    <w:rsid w:val="00490E29"/>
    <w:rsid w:val="00492E1E"/>
    <w:rsid w:val="0049677A"/>
    <w:rsid w:val="00496A5D"/>
    <w:rsid w:val="004A0968"/>
    <w:rsid w:val="004A1151"/>
    <w:rsid w:val="004A2BBB"/>
    <w:rsid w:val="004A34E0"/>
    <w:rsid w:val="004A3D5E"/>
    <w:rsid w:val="004A3E92"/>
    <w:rsid w:val="004A4088"/>
    <w:rsid w:val="004A422B"/>
    <w:rsid w:val="004A5397"/>
    <w:rsid w:val="004A5AF9"/>
    <w:rsid w:val="004A6513"/>
    <w:rsid w:val="004B150B"/>
    <w:rsid w:val="004B2646"/>
    <w:rsid w:val="004B46A5"/>
    <w:rsid w:val="004B4C57"/>
    <w:rsid w:val="004B5F9A"/>
    <w:rsid w:val="004C26B9"/>
    <w:rsid w:val="004C284D"/>
    <w:rsid w:val="004C3076"/>
    <w:rsid w:val="004C598F"/>
    <w:rsid w:val="004C7539"/>
    <w:rsid w:val="004D0268"/>
    <w:rsid w:val="004D0438"/>
    <w:rsid w:val="004D2D3B"/>
    <w:rsid w:val="004D3B1B"/>
    <w:rsid w:val="004D3CEB"/>
    <w:rsid w:val="004D4A36"/>
    <w:rsid w:val="004D6983"/>
    <w:rsid w:val="004E0E7E"/>
    <w:rsid w:val="004E1E12"/>
    <w:rsid w:val="004E6409"/>
    <w:rsid w:val="004E6C77"/>
    <w:rsid w:val="004E7676"/>
    <w:rsid w:val="004E7A44"/>
    <w:rsid w:val="004E7E68"/>
    <w:rsid w:val="004F13BE"/>
    <w:rsid w:val="004F20E1"/>
    <w:rsid w:val="004F4294"/>
    <w:rsid w:val="004F48B6"/>
    <w:rsid w:val="004F4933"/>
    <w:rsid w:val="004F5C69"/>
    <w:rsid w:val="004F7A18"/>
    <w:rsid w:val="00503375"/>
    <w:rsid w:val="00504915"/>
    <w:rsid w:val="00506F20"/>
    <w:rsid w:val="00507985"/>
    <w:rsid w:val="005121C8"/>
    <w:rsid w:val="005123BF"/>
    <w:rsid w:val="005134CA"/>
    <w:rsid w:val="005140A2"/>
    <w:rsid w:val="00521D63"/>
    <w:rsid w:val="00521FA3"/>
    <w:rsid w:val="00522FBE"/>
    <w:rsid w:val="00525EE2"/>
    <w:rsid w:val="00526A24"/>
    <w:rsid w:val="00527FDD"/>
    <w:rsid w:val="00530C34"/>
    <w:rsid w:val="0053152A"/>
    <w:rsid w:val="005315B2"/>
    <w:rsid w:val="00531698"/>
    <w:rsid w:val="00532481"/>
    <w:rsid w:val="0053399D"/>
    <w:rsid w:val="00534111"/>
    <w:rsid w:val="00534C45"/>
    <w:rsid w:val="005366D4"/>
    <w:rsid w:val="00540BC4"/>
    <w:rsid w:val="005420DF"/>
    <w:rsid w:val="00542605"/>
    <w:rsid w:val="00544C07"/>
    <w:rsid w:val="00546020"/>
    <w:rsid w:val="00546235"/>
    <w:rsid w:val="00547377"/>
    <w:rsid w:val="00547FDF"/>
    <w:rsid w:val="00550AC6"/>
    <w:rsid w:val="005533E0"/>
    <w:rsid w:val="0055620F"/>
    <w:rsid w:val="00557D3E"/>
    <w:rsid w:val="00560133"/>
    <w:rsid w:val="00560755"/>
    <w:rsid w:val="005615EC"/>
    <w:rsid w:val="00563FEA"/>
    <w:rsid w:val="005654A7"/>
    <w:rsid w:val="0056626D"/>
    <w:rsid w:val="0056683D"/>
    <w:rsid w:val="00571002"/>
    <w:rsid w:val="00572808"/>
    <w:rsid w:val="00572A03"/>
    <w:rsid w:val="00574417"/>
    <w:rsid w:val="005749FE"/>
    <w:rsid w:val="00574FF9"/>
    <w:rsid w:val="005754A0"/>
    <w:rsid w:val="00575600"/>
    <w:rsid w:val="00575DCD"/>
    <w:rsid w:val="00580DF2"/>
    <w:rsid w:val="005823A2"/>
    <w:rsid w:val="00582DE3"/>
    <w:rsid w:val="005853B6"/>
    <w:rsid w:val="0058693D"/>
    <w:rsid w:val="00594818"/>
    <w:rsid w:val="00595A9E"/>
    <w:rsid w:val="00595FBA"/>
    <w:rsid w:val="005962DA"/>
    <w:rsid w:val="00596C88"/>
    <w:rsid w:val="005A3D26"/>
    <w:rsid w:val="005A485E"/>
    <w:rsid w:val="005A55EC"/>
    <w:rsid w:val="005A690D"/>
    <w:rsid w:val="005A6D29"/>
    <w:rsid w:val="005B0BCC"/>
    <w:rsid w:val="005B1027"/>
    <w:rsid w:val="005B13F0"/>
    <w:rsid w:val="005B1B63"/>
    <w:rsid w:val="005B263D"/>
    <w:rsid w:val="005B27B6"/>
    <w:rsid w:val="005B2C36"/>
    <w:rsid w:val="005B3185"/>
    <w:rsid w:val="005B3CDB"/>
    <w:rsid w:val="005B5231"/>
    <w:rsid w:val="005B7419"/>
    <w:rsid w:val="005B7A4B"/>
    <w:rsid w:val="005C00A1"/>
    <w:rsid w:val="005C0936"/>
    <w:rsid w:val="005C0DDA"/>
    <w:rsid w:val="005C2C6A"/>
    <w:rsid w:val="005C2F50"/>
    <w:rsid w:val="005C33AD"/>
    <w:rsid w:val="005C3A89"/>
    <w:rsid w:val="005C3AF4"/>
    <w:rsid w:val="005C530C"/>
    <w:rsid w:val="005C531D"/>
    <w:rsid w:val="005D39DC"/>
    <w:rsid w:val="005D5DF6"/>
    <w:rsid w:val="005D6481"/>
    <w:rsid w:val="005D71F4"/>
    <w:rsid w:val="005E0D98"/>
    <w:rsid w:val="005E3062"/>
    <w:rsid w:val="005E6AD2"/>
    <w:rsid w:val="005F22BA"/>
    <w:rsid w:val="005F59BF"/>
    <w:rsid w:val="005F7C3E"/>
    <w:rsid w:val="00600A40"/>
    <w:rsid w:val="00602FD0"/>
    <w:rsid w:val="006038DB"/>
    <w:rsid w:val="00604BEF"/>
    <w:rsid w:val="0060530D"/>
    <w:rsid w:val="00605381"/>
    <w:rsid w:val="006104FA"/>
    <w:rsid w:val="0061069F"/>
    <w:rsid w:val="00610C5C"/>
    <w:rsid w:val="00611B02"/>
    <w:rsid w:val="00611FA4"/>
    <w:rsid w:val="006129A9"/>
    <w:rsid w:val="00615665"/>
    <w:rsid w:val="0062064F"/>
    <w:rsid w:val="0062077B"/>
    <w:rsid w:val="00620E08"/>
    <w:rsid w:val="00622CA3"/>
    <w:rsid w:val="00624C24"/>
    <w:rsid w:val="00625745"/>
    <w:rsid w:val="00625B8F"/>
    <w:rsid w:val="00626219"/>
    <w:rsid w:val="00630860"/>
    <w:rsid w:val="00631088"/>
    <w:rsid w:val="00634522"/>
    <w:rsid w:val="00636A71"/>
    <w:rsid w:val="006378BE"/>
    <w:rsid w:val="0064008E"/>
    <w:rsid w:val="006407A1"/>
    <w:rsid w:val="00641C7A"/>
    <w:rsid w:val="00642323"/>
    <w:rsid w:val="006429D2"/>
    <w:rsid w:val="00644A60"/>
    <w:rsid w:val="00646054"/>
    <w:rsid w:val="00651134"/>
    <w:rsid w:val="00652001"/>
    <w:rsid w:val="006521B2"/>
    <w:rsid w:val="00660EAE"/>
    <w:rsid w:val="00661919"/>
    <w:rsid w:val="00665DDC"/>
    <w:rsid w:val="00666244"/>
    <w:rsid w:val="00666737"/>
    <w:rsid w:val="0066693E"/>
    <w:rsid w:val="00666DC0"/>
    <w:rsid w:val="00667479"/>
    <w:rsid w:val="00670B3D"/>
    <w:rsid w:val="00677902"/>
    <w:rsid w:val="0067797F"/>
    <w:rsid w:val="00680684"/>
    <w:rsid w:val="00682B04"/>
    <w:rsid w:val="00684841"/>
    <w:rsid w:val="00686C05"/>
    <w:rsid w:val="00690BCB"/>
    <w:rsid w:val="00691C86"/>
    <w:rsid w:val="00693B02"/>
    <w:rsid w:val="00693FC1"/>
    <w:rsid w:val="006949C1"/>
    <w:rsid w:val="00695786"/>
    <w:rsid w:val="006958A6"/>
    <w:rsid w:val="00696F2A"/>
    <w:rsid w:val="006A2EE1"/>
    <w:rsid w:val="006A6581"/>
    <w:rsid w:val="006B0A86"/>
    <w:rsid w:val="006B25E4"/>
    <w:rsid w:val="006B39BB"/>
    <w:rsid w:val="006B4B57"/>
    <w:rsid w:val="006B7B8B"/>
    <w:rsid w:val="006C23A2"/>
    <w:rsid w:val="006C4F0E"/>
    <w:rsid w:val="006C51A7"/>
    <w:rsid w:val="006C63A4"/>
    <w:rsid w:val="006C718C"/>
    <w:rsid w:val="006C7552"/>
    <w:rsid w:val="006D2E8E"/>
    <w:rsid w:val="006D2FF4"/>
    <w:rsid w:val="006D3141"/>
    <w:rsid w:val="006D4553"/>
    <w:rsid w:val="006D4BDC"/>
    <w:rsid w:val="006D6265"/>
    <w:rsid w:val="006D6C24"/>
    <w:rsid w:val="006D6EF6"/>
    <w:rsid w:val="006E234D"/>
    <w:rsid w:val="006E26DF"/>
    <w:rsid w:val="006E2AA6"/>
    <w:rsid w:val="006E3121"/>
    <w:rsid w:val="006E5D21"/>
    <w:rsid w:val="006E6A50"/>
    <w:rsid w:val="006E79AE"/>
    <w:rsid w:val="006F2F16"/>
    <w:rsid w:val="006F60C2"/>
    <w:rsid w:val="00701788"/>
    <w:rsid w:val="00701B33"/>
    <w:rsid w:val="00702761"/>
    <w:rsid w:val="0070281A"/>
    <w:rsid w:val="00703739"/>
    <w:rsid w:val="0070595B"/>
    <w:rsid w:val="0071250D"/>
    <w:rsid w:val="00714FEC"/>
    <w:rsid w:val="0071501D"/>
    <w:rsid w:val="00720540"/>
    <w:rsid w:val="0072089A"/>
    <w:rsid w:val="00720FCD"/>
    <w:rsid w:val="00721BED"/>
    <w:rsid w:val="00723171"/>
    <w:rsid w:val="00724965"/>
    <w:rsid w:val="00724C6E"/>
    <w:rsid w:val="0073242D"/>
    <w:rsid w:val="007338CE"/>
    <w:rsid w:val="0073745B"/>
    <w:rsid w:val="0074091D"/>
    <w:rsid w:val="00740E38"/>
    <w:rsid w:val="00741F37"/>
    <w:rsid w:val="00742442"/>
    <w:rsid w:val="007424D4"/>
    <w:rsid w:val="00742AB2"/>
    <w:rsid w:val="007458D3"/>
    <w:rsid w:val="00746265"/>
    <w:rsid w:val="0075140B"/>
    <w:rsid w:val="00753CE3"/>
    <w:rsid w:val="007626CE"/>
    <w:rsid w:val="00763E03"/>
    <w:rsid w:val="007653D5"/>
    <w:rsid w:val="00767DAC"/>
    <w:rsid w:val="00771ECB"/>
    <w:rsid w:val="007765D7"/>
    <w:rsid w:val="007774C3"/>
    <w:rsid w:val="00783A9E"/>
    <w:rsid w:val="00790B84"/>
    <w:rsid w:val="00792054"/>
    <w:rsid w:val="007922BB"/>
    <w:rsid w:val="0079376C"/>
    <w:rsid w:val="007942B5"/>
    <w:rsid w:val="00794FF8"/>
    <w:rsid w:val="00796E19"/>
    <w:rsid w:val="00796E21"/>
    <w:rsid w:val="00797296"/>
    <w:rsid w:val="00797BED"/>
    <w:rsid w:val="007A1883"/>
    <w:rsid w:val="007A3193"/>
    <w:rsid w:val="007A3CA7"/>
    <w:rsid w:val="007A4FE1"/>
    <w:rsid w:val="007A6FE2"/>
    <w:rsid w:val="007A72B1"/>
    <w:rsid w:val="007B1189"/>
    <w:rsid w:val="007B53AC"/>
    <w:rsid w:val="007B598A"/>
    <w:rsid w:val="007C180D"/>
    <w:rsid w:val="007C193C"/>
    <w:rsid w:val="007C1E9B"/>
    <w:rsid w:val="007D0E2A"/>
    <w:rsid w:val="007D3192"/>
    <w:rsid w:val="007D51EA"/>
    <w:rsid w:val="007D64DB"/>
    <w:rsid w:val="007D6AC9"/>
    <w:rsid w:val="007D6C01"/>
    <w:rsid w:val="007D77FE"/>
    <w:rsid w:val="007E1D9A"/>
    <w:rsid w:val="007E44A2"/>
    <w:rsid w:val="007E56D0"/>
    <w:rsid w:val="007F4736"/>
    <w:rsid w:val="007F4F80"/>
    <w:rsid w:val="007F5EEC"/>
    <w:rsid w:val="0080215E"/>
    <w:rsid w:val="00802C1E"/>
    <w:rsid w:val="00804482"/>
    <w:rsid w:val="00804DC0"/>
    <w:rsid w:val="00804FD0"/>
    <w:rsid w:val="008052C6"/>
    <w:rsid w:val="00807DD6"/>
    <w:rsid w:val="008102A1"/>
    <w:rsid w:val="00811DE8"/>
    <w:rsid w:val="008127F6"/>
    <w:rsid w:val="00815181"/>
    <w:rsid w:val="00815D12"/>
    <w:rsid w:val="008170A9"/>
    <w:rsid w:val="00820C45"/>
    <w:rsid w:val="00820D78"/>
    <w:rsid w:val="00821553"/>
    <w:rsid w:val="008248EF"/>
    <w:rsid w:val="00824D73"/>
    <w:rsid w:val="00825666"/>
    <w:rsid w:val="00827923"/>
    <w:rsid w:val="00835CFA"/>
    <w:rsid w:val="0084133A"/>
    <w:rsid w:val="00842707"/>
    <w:rsid w:val="0084414A"/>
    <w:rsid w:val="00844CED"/>
    <w:rsid w:val="008457FD"/>
    <w:rsid w:val="00845D76"/>
    <w:rsid w:val="0084680E"/>
    <w:rsid w:val="0084775B"/>
    <w:rsid w:val="008505B9"/>
    <w:rsid w:val="00851EF6"/>
    <w:rsid w:val="00852B60"/>
    <w:rsid w:val="00853257"/>
    <w:rsid w:val="008544AF"/>
    <w:rsid w:val="00857D07"/>
    <w:rsid w:val="00857FA7"/>
    <w:rsid w:val="00860328"/>
    <w:rsid w:val="00862A32"/>
    <w:rsid w:val="00863066"/>
    <w:rsid w:val="00864079"/>
    <w:rsid w:val="008644CF"/>
    <w:rsid w:val="008645A8"/>
    <w:rsid w:val="0086708B"/>
    <w:rsid w:val="008679F8"/>
    <w:rsid w:val="008739D8"/>
    <w:rsid w:val="00874F74"/>
    <w:rsid w:val="008763CE"/>
    <w:rsid w:val="00877A70"/>
    <w:rsid w:val="00877BE8"/>
    <w:rsid w:val="0088218B"/>
    <w:rsid w:val="00883003"/>
    <w:rsid w:val="008909FC"/>
    <w:rsid w:val="00890A0B"/>
    <w:rsid w:val="008A062A"/>
    <w:rsid w:val="008A0ABA"/>
    <w:rsid w:val="008A1127"/>
    <w:rsid w:val="008A1962"/>
    <w:rsid w:val="008A2495"/>
    <w:rsid w:val="008A44B0"/>
    <w:rsid w:val="008A6248"/>
    <w:rsid w:val="008A73BF"/>
    <w:rsid w:val="008A7F37"/>
    <w:rsid w:val="008B008C"/>
    <w:rsid w:val="008B02AE"/>
    <w:rsid w:val="008B0649"/>
    <w:rsid w:val="008B0C74"/>
    <w:rsid w:val="008B651B"/>
    <w:rsid w:val="008B66F9"/>
    <w:rsid w:val="008B6F22"/>
    <w:rsid w:val="008B7315"/>
    <w:rsid w:val="008C047D"/>
    <w:rsid w:val="008C215A"/>
    <w:rsid w:val="008C222B"/>
    <w:rsid w:val="008C54F9"/>
    <w:rsid w:val="008D1395"/>
    <w:rsid w:val="008D3202"/>
    <w:rsid w:val="008D46BA"/>
    <w:rsid w:val="008D588E"/>
    <w:rsid w:val="008D7F81"/>
    <w:rsid w:val="008E0C4B"/>
    <w:rsid w:val="008E1205"/>
    <w:rsid w:val="008E3799"/>
    <w:rsid w:val="008E69EE"/>
    <w:rsid w:val="008E7737"/>
    <w:rsid w:val="008E7AE7"/>
    <w:rsid w:val="008E7F6B"/>
    <w:rsid w:val="008F0601"/>
    <w:rsid w:val="008F0B11"/>
    <w:rsid w:val="008F18E2"/>
    <w:rsid w:val="008F374A"/>
    <w:rsid w:val="008F4DB6"/>
    <w:rsid w:val="00901C95"/>
    <w:rsid w:val="00902CB6"/>
    <w:rsid w:val="00903567"/>
    <w:rsid w:val="00904577"/>
    <w:rsid w:val="00904AD4"/>
    <w:rsid w:val="0090592D"/>
    <w:rsid w:val="00905F4B"/>
    <w:rsid w:val="009067DD"/>
    <w:rsid w:val="00906CB1"/>
    <w:rsid w:val="0090703D"/>
    <w:rsid w:val="00912EF3"/>
    <w:rsid w:val="009147CE"/>
    <w:rsid w:val="00916095"/>
    <w:rsid w:val="00920C6D"/>
    <w:rsid w:val="0092292F"/>
    <w:rsid w:val="00924966"/>
    <w:rsid w:val="009259D2"/>
    <w:rsid w:val="00931429"/>
    <w:rsid w:val="00931CF9"/>
    <w:rsid w:val="00932A7F"/>
    <w:rsid w:val="009402E5"/>
    <w:rsid w:val="0094115E"/>
    <w:rsid w:val="00944A0D"/>
    <w:rsid w:val="00946421"/>
    <w:rsid w:val="0094798F"/>
    <w:rsid w:val="009512C3"/>
    <w:rsid w:val="00952427"/>
    <w:rsid w:val="00960C72"/>
    <w:rsid w:val="00961274"/>
    <w:rsid w:val="00962C5A"/>
    <w:rsid w:val="009634A1"/>
    <w:rsid w:val="00963DBA"/>
    <w:rsid w:val="00966B6A"/>
    <w:rsid w:val="00967193"/>
    <w:rsid w:val="00970555"/>
    <w:rsid w:val="0097074A"/>
    <w:rsid w:val="00970E05"/>
    <w:rsid w:val="009714D5"/>
    <w:rsid w:val="00971FA9"/>
    <w:rsid w:val="0097232E"/>
    <w:rsid w:val="00975234"/>
    <w:rsid w:val="00976CB8"/>
    <w:rsid w:val="0098059C"/>
    <w:rsid w:val="00981C95"/>
    <w:rsid w:val="00982574"/>
    <w:rsid w:val="0098345A"/>
    <w:rsid w:val="00983F1A"/>
    <w:rsid w:val="009853B4"/>
    <w:rsid w:val="0098616F"/>
    <w:rsid w:val="00986EC8"/>
    <w:rsid w:val="00987536"/>
    <w:rsid w:val="00990AB4"/>
    <w:rsid w:val="0099361F"/>
    <w:rsid w:val="00994A43"/>
    <w:rsid w:val="009A0128"/>
    <w:rsid w:val="009A0AF1"/>
    <w:rsid w:val="009A13A6"/>
    <w:rsid w:val="009A221F"/>
    <w:rsid w:val="009A36BE"/>
    <w:rsid w:val="009A3716"/>
    <w:rsid w:val="009A53F9"/>
    <w:rsid w:val="009B05C8"/>
    <w:rsid w:val="009B0EED"/>
    <w:rsid w:val="009B23E9"/>
    <w:rsid w:val="009B2938"/>
    <w:rsid w:val="009B2E54"/>
    <w:rsid w:val="009B3EC9"/>
    <w:rsid w:val="009B4650"/>
    <w:rsid w:val="009B4CF5"/>
    <w:rsid w:val="009B59B2"/>
    <w:rsid w:val="009B6B62"/>
    <w:rsid w:val="009C1203"/>
    <w:rsid w:val="009C31C9"/>
    <w:rsid w:val="009C3529"/>
    <w:rsid w:val="009C383D"/>
    <w:rsid w:val="009C386B"/>
    <w:rsid w:val="009C4EAE"/>
    <w:rsid w:val="009C52FC"/>
    <w:rsid w:val="009D22D2"/>
    <w:rsid w:val="009D408F"/>
    <w:rsid w:val="009D5C58"/>
    <w:rsid w:val="009E1559"/>
    <w:rsid w:val="009E22EC"/>
    <w:rsid w:val="009E3D06"/>
    <w:rsid w:val="009E663E"/>
    <w:rsid w:val="009F2DF0"/>
    <w:rsid w:val="009F5642"/>
    <w:rsid w:val="00A00692"/>
    <w:rsid w:val="00A006FF"/>
    <w:rsid w:val="00A0093B"/>
    <w:rsid w:val="00A04199"/>
    <w:rsid w:val="00A0660E"/>
    <w:rsid w:val="00A101C6"/>
    <w:rsid w:val="00A10AD7"/>
    <w:rsid w:val="00A12C36"/>
    <w:rsid w:val="00A12D79"/>
    <w:rsid w:val="00A1437B"/>
    <w:rsid w:val="00A14BDF"/>
    <w:rsid w:val="00A15C15"/>
    <w:rsid w:val="00A17DCB"/>
    <w:rsid w:val="00A236B2"/>
    <w:rsid w:val="00A24AA7"/>
    <w:rsid w:val="00A24B5A"/>
    <w:rsid w:val="00A26E6B"/>
    <w:rsid w:val="00A3028B"/>
    <w:rsid w:val="00A35436"/>
    <w:rsid w:val="00A42D77"/>
    <w:rsid w:val="00A436F2"/>
    <w:rsid w:val="00A45991"/>
    <w:rsid w:val="00A508EA"/>
    <w:rsid w:val="00A51248"/>
    <w:rsid w:val="00A52E4D"/>
    <w:rsid w:val="00A53E73"/>
    <w:rsid w:val="00A56B4F"/>
    <w:rsid w:val="00A606C5"/>
    <w:rsid w:val="00A61AEF"/>
    <w:rsid w:val="00A67363"/>
    <w:rsid w:val="00A673C3"/>
    <w:rsid w:val="00A705C9"/>
    <w:rsid w:val="00A721BB"/>
    <w:rsid w:val="00A74D81"/>
    <w:rsid w:val="00A77282"/>
    <w:rsid w:val="00A77F03"/>
    <w:rsid w:val="00A8204B"/>
    <w:rsid w:val="00A82EA2"/>
    <w:rsid w:val="00A83115"/>
    <w:rsid w:val="00A84096"/>
    <w:rsid w:val="00A8529A"/>
    <w:rsid w:val="00A91770"/>
    <w:rsid w:val="00A91E9D"/>
    <w:rsid w:val="00A9242C"/>
    <w:rsid w:val="00A92F76"/>
    <w:rsid w:val="00A93A80"/>
    <w:rsid w:val="00AA0215"/>
    <w:rsid w:val="00AA188F"/>
    <w:rsid w:val="00AA1AE1"/>
    <w:rsid w:val="00AA3156"/>
    <w:rsid w:val="00AA5ECB"/>
    <w:rsid w:val="00AA61AE"/>
    <w:rsid w:val="00AA6873"/>
    <w:rsid w:val="00AA778D"/>
    <w:rsid w:val="00AB12D6"/>
    <w:rsid w:val="00AB2378"/>
    <w:rsid w:val="00AB3152"/>
    <w:rsid w:val="00AB5F72"/>
    <w:rsid w:val="00AB62EF"/>
    <w:rsid w:val="00AC2641"/>
    <w:rsid w:val="00AC2EE5"/>
    <w:rsid w:val="00AC50AD"/>
    <w:rsid w:val="00AC652D"/>
    <w:rsid w:val="00AC7E0F"/>
    <w:rsid w:val="00AD010A"/>
    <w:rsid w:val="00AD043B"/>
    <w:rsid w:val="00AD0E2E"/>
    <w:rsid w:val="00AD0F0B"/>
    <w:rsid w:val="00AD305C"/>
    <w:rsid w:val="00AD59F1"/>
    <w:rsid w:val="00AD6D1C"/>
    <w:rsid w:val="00AD6E08"/>
    <w:rsid w:val="00AD6E99"/>
    <w:rsid w:val="00AE0C25"/>
    <w:rsid w:val="00AE199E"/>
    <w:rsid w:val="00AE2652"/>
    <w:rsid w:val="00AE2844"/>
    <w:rsid w:val="00AE6FF9"/>
    <w:rsid w:val="00AE7C00"/>
    <w:rsid w:val="00AF014E"/>
    <w:rsid w:val="00AF1BA0"/>
    <w:rsid w:val="00AF1CF2"/>
    <w:rsid w:val="00AF3903"/>
    <w:rsid w:val="00AF46BD"/>
    <w:rsid w:val="00AF5E04"/>
    <w:rsid w:val="00B00785"/>
    <w:rsid w:val="00B03106"/>
    <w:rsid w:val="00B031AB"/>
    <w:rsid w:val="00B10A22"/>
    <w:rsid w:val="00B11194"/>
    <w:rsid w:val="00B13109"/>
    <w:rsid w:val="00B13761"/>
    <w:rsid w:val="00B1583E"/>
    <w:rsid w:val="00B15A68"/>
    <w:rsid w:val="00B1718F"/>
    <w:rsid w:val="00B216BA"/>
    <w:rsid w:val="00B23258"/>
    <w:rsid w:val="00B250F2"/>
    <w:rsid w:val="00B2532B"/>
    <w:rsid w:val="00B2548F"/>
    <w:rsid w:val="00B25CFC"/>
    <w:rsid w:val="00B2673C"/>
    <w:rsid w:val="00B2791A"/>
    <w:rsid w:val="00B27F9B"/>
    <w:rsid w:val="00B30755"/>
    <w:rsid w:val="00B31D85"/>
    <w:rsid w:val="00B34248"/>
    <w:rsid w:val="00B36BA7"/>
    <w:rsid w:val="00B36DC6"/>
    <w:rsid w:val="00B401D7"/>
    <w:rsid w:val="00B41664"/>
    <w:rsid w:val="00B43181"/>
    <w:rsid w:val="00B432FB"/>
    <w:rsid w:val="00B442A1"/>
    <w:rsid w:val="00B44628"/>
    <w:rsid w:val="00B526FB"/>
    <w:rsid w:val="00B52BE3"/>
    <w:rsid w:val="00B55D03"/>
    <w:rsid w:val="00B5629E"/>
    <w:rsid w:val="00B6044E"/>
    <w:rsid w:val="00B6372B"/>
    <w:rsid w:val="00B638EC"/>
    <w:rsid w:val="00B66A61"/>
    <w:rsid w:val="00B72B95"/>
    <w:rsid w:val="00B7368A"/>
    <w:rsid w:val="00B75511"/>
    <w:rsid w:val="00B81D3D"/>
    <w:rsid w:val="00B832DB"/>
    <w:rsid w:val="00B838B4"/>
    <w:rsid w:val="00B84F47"/>
    <w:rsid w:val="00B85131"/>
    <w:rsid w:val="00B85744"/>
    <w:rsid w:val="00B91641"/>
    <w:rsid w:val="00B91737"/>
    <w:rsid w:val="00B91D1B"/>
    <w:rsid w:val="00B91EB5"/>
    <w:rsid w:val="00B91EE7"/>
    <w:rsid w:val="00B92050"/>
    <w:rsid w:val="00B92464"/>
    <w:rsid w:val="00B93DCB"/>
    <w:rsid w:val="00B94A7A"/>
    <w:rsid w:val="00B94B1A"/>
    <w:rsid w:val="00B94F65"/>
    <w:rsid w:val="00B97430"/>
    <w:rsid w:val="00BA1DB7"/>
    <w:rsid w:val="00BA1F24"/>
    <w:rsid w:val="00BA35DB"/>
    <w:rsid w:val="00BA4015"/>
    <w:rsid w:val="00BA5631"/>
    <w:rsid w:val="00BB3288"/>
    <w:rsid w:val="00BB387D"/>
    <w:rsid w:val="00BB4C93"/>
    <w:rsid w:val="00BB521A"/>
    <w:rsid w:val="00BB5F63"/>
    <w:rsid w:val="00BB682E"/>
    <w:rsid w:val="00BB7011"/>
    <w:rsid w:val="00BC012D"/>
    <w:rsid w:val="00BC054C"/>
    <w:rsid w:val="00BC05F8"/>
    <w:rsid w:val="00BC098F"/>
    <w:rsid w:val="00BD560A"/>
    <w:rsid w:val="00BD7E71"/>
    <w:rsid w:val="00BE03FB"/>
    <w:rsid w:val="00BE13C9"/>
    <w:rsid w:val="00BE2923"/>
    <w:rsid w:val="00BE715C"/>
    <w:rsid w:val="00BF2676"/>
    <w:rsid w:val="00BF4864"/>
    <w:rsid w:val="00BF4B76"/>
    <w:rsid w:val="00BF5BBE"/>
    <w:rsid w:val="00BF673B"/>
    <w:rsid w:val="00C04516"/>
    <w:rsid w:val="00C04A90"/>
    <w:rsid w:val="00C05CB2"/>
    <w:rsid w:val="00C07ACE"/>
    <w:rsid w:val="00C10441"/>
    <w:rsid w:val="00C13BBE"/>
    <w:rsid w:val="00C15960"/>
    <w:rsid w:val="00C163D5"/>
    <w:rsid w:val="00C167B2"/>
    <w:rsid w:val="00C208B2"/>
    <w:rsid w:val="00C24951"/>
    <w:rsid w:val="00C249DC"/>
    <w:rsid w:val="00C2765C"/>
    <w:rsid w:val="00C37EF2"/>
    <w:rsid w:val="00C40152"/>
    <w:rsid w:val="00C407E6"/>
    <w:rsid w:val="00C416EC"/>
    <w:rsid w:val="00C41AA4"/>
    <w:rsid w:val="00C43DD8"/>
    <w:rsid w:val="00C44AE9"/>
    <w:rsid w:val="00C44C77"/>
    <w:rsid w:val="00C45AF4"/>
    <w:rsid w:val="00C46736"/>
    <w:rsid w:val="00C47DFC"/>
    <w:rsid w:val="00C53B1E"/>
    <w:rsid w:val="00C54BA9"/>
    <w:rsid w:val="00C56112"/>
    <w:rsid w:val="00C57D01"/>
    <w:rsid w:val="00C60BC8"/>
    <w:rsid w:val="00C61146"/>
    <w:rsid w:val="00C62BE0"/>
    <w:rsid w:val="00C6406A"/>
    <w:rsid w:val="00C67CD1"/>
    <w:rsid w:val="00C67CF4"/>
    <w:rsid w:val="00C7163C"/>
    <w:rsid w:val="00C75172"/>
    <w:rsid w:val="00C758CD"/>
    <w:rsid w:val="00C75E4D"/>
    <w:rsid w:val="00C76077"/>
    <w:rsid w:val="00C81765"/>
    <w:rsid w:val="00C81A92"/>
    <w:rsid w:val="00C8402E"/>
    <w:rsid w:val="00C8717B"/>
    <w:rsid w:val="00C91032"/>
    <w:rsid w:val="00C9226E"/>
    <w:rsid w:val="00C931B7"/>
    <w:rsid w:val="00C94D3E"/>
    <w:rsid w:val="00C954B6"/>
    <w:rsid w:val="00C957B5"/>
    <w:rsid w:val="00C95E48"/>
    <w:rsid w:val="00C97205"/>
    <w:rsid w:val="00CA0656"/>
    <w:rsid w:val="00CA0C5D"/>
    <w:rsid w:val="00CA21B9"/>
    <w:rsid w:val="00CA37B6"/>
    <w:rsid w:val="00CA5F5F"/>
    <w:rsid w:val="00CA6B7A"/>
    <w:rsid w:val="00CA6F19"/>
    <w:rsid w:val="00CA7E34"/>
    <w:rsid w:val="00CB0705"/>
    <w:rsid w:val="00CB247C"/>
    <w:rsid w:val="00CB4560"/>
    <w:rsid w:val="00CB6851"/>
    <w:rsid w:val="00CB7348"/>
    <w:rsid w:val="00CC0A1D"/>
    <w:rsid w:val="00CC0CFA"/>
    <w:rsid w:val="00CC18E6"/>
    <w:rsid w:val="00CC47F7"/>
    <w:rsid w:val="00CC733C"/>
    <w:rsid w:val="00CC739D"/>
    <w:rsid w:val="00CD02A5"/>
    <w:rsid w:val="00CD13E2"/>
    <w:rsid w:val="00CD214E"/>
    <w:rsid w:val="00CD3A89"/>
    <w:rsid w:val="00CD5151"/>
    <w:rsid w:val="00CD54AF"/>
    <w:rsid w:val="00CE2017"/>
    <w:rsid w:val="00CE208E"/>
    <w:rsid w:val="00CE7A54"/>
    <w:rsid w:val="00CE7BAE"/>
    <w:rsid w:val="00CF058E"/>
    <w:rsid w:val="00CF1B36"/>
    <w:rsid w:val="00CF1FDE"/>
    <w:rsid w:val="00CF2699"/>
    <w:rsid w:val="00CF60E3"/>
    <w:rsid w:val="00CF6A9E"/>
    <w:rsid w:val="00CF750D"/>
    <w:rsid w:val="00CF7BF1"/>
    <w:rsid w:val="00D009FB"/>
    <w:rsid w:val="00D00D61"/>
    <w:rsid w:val="00D011AF"/>
    <w:rsid w:val="00D01D3D"/>
    <w:rsid w:val="00D03851"/>
    <w:rsid w:val="00D06B25"/>
    <w:rsid w:val="00D0727B"/>
    <w:rsid w:val="00D14B65"/>
    <w:rsid w:val="00D14CFF"/>
    <w:rsid w:val="00D1544F"/>
    <w:rsid w:val="00D15D36"/>
    <w:rsid w:val="00D1754A"/>
    <w:rsid w:val="00D2238E"/>
    <w:rsid w:val="00D223BE"/>
    <w:rsid w:val="00D23A50"/>
    <w:rsid w:val="00D24EEE"/>
    <w:rsid w:val="00D273DF"/>
    <w:rsid w:val="00D30EFC"/>
    <w:rsid w:val="00D34235"/>
    <w:rsid w:val="00D356A4"/>
    <w:rsid w:val="00D3660D"/>
    <w:rsid w:val="00D37CB6"/>
    <w:rsid w:val="00D4697C"/>
    <w:rsid w:val="00D47B41"/>
    <w:rsid w:val="00D50D2D"/>
    <w:rsid w:val="00D514FB"/>
    <w:rsid w:val="00D5176E"/>
    <w:rsid w:val="00D563AA"/>
    <w:rsid w:val="00D568AE"/>
    <w:rsid w:val="00D56AB9"/>
    <w:rsid w:val="00D57098"/>
    <w:rsid w:val="00D60C42"/>
    <w:rsid w:val="00D61E72"/>
    <w:rsid w:val="00D623FA"/>
    <w:rsid w:val="00D638AC"/>
    <w:rsid w:val="00D64588"/>
    <w:rsid w:val="00D65DAD"/>
    <w:rsid w:val="00D67BD7"/>
    <w:rsid w:val="00D67FC8"/>
    <w:rsid w:val="00D733D0"/>
    <w:rsid w:val="00D74786"/>
    <w:rsid w:val="00D74D6B"/>
    <w:rsid w:val="00D77321"/>
    <w:rsid w:val="00D83067"/>
    <w:rsid w:val="00D84E7D"/>
    <w:rsid w:val="00D86636"/>
    <w:rsid w:val="00D86956"/>
    <w:rsid w:val="00D9005A"/>
    <w:rsid w:val="00D90961"/>
    <w:rsid w:val="00D9250F"/>
    <w:rsid w:val="00D94BC2"/>
    <w:rsid w:val="00D953E9"/>
    <w:rsid w:val="00D97E41"/>
    <w:rsid w:val="00D97E8D"/>
    <w:rsid w:val="00DA04D6"/>
    <w:rsid w:val="00DA0C21"/>
    <w:rsid w:val="00DA134D"/>
    <w:rsid w:val="00DA1496"/>
    <w:rsid w:val="00DA228B"/>
    <w:rsid w:val="00DA4E37"/>
    <w:rsid w:val="00DA5771"/>
    <w:rsid w:val="00DA6125"/>
    <w:rsid w:val="00DB0E9F"/>
    <w:rsid w:val="00DB1D5B"/>
    <w:rsid w:val="00DB2712"/>
    <w:rsid w:val="00DB2783"/>
    <w:rsid w:val="00DB4136"/>
    <w:rsid w:val="00DB59F4"/>
    <w:rsid w:val="00DB7EB3"/>
    <w:rsid w:val="00DC04A6"/>
    <w:rsid w:val="00DC0547"/>
    <w:rsid w:val="00DC0AEF"/>
    <w:rsid w:val="00DC1F31"/>
    <w:rsid w:val="00DC243A"/>
    <w:rsid w:val="00DC28AC"/>
    <w:rsid w:val="00DC2996"/>
    <w:rsid w:val="00DC4A90"/>
    <w:rsid w:val="00DC5D1E"/>
    <w:rsid w:val="00DC5E3E"/>
    <w:rsid w:val="00DC5EAA"/>
    <w:rsid w:val="00DC686D"/>
    <w:rsid w:val="00DC69C5"/>
    <w:rsid w:val="00DC7F9F"/>
    <w:rsid w:val="00DD00B5"/>
    <w:rsid w:val="00DD1A34"/>
    <w:rsid w:val="00DD1BE2"/>
    <w:rsid w:val="00DD22BF"/>
    <w:rsid w:val="00DD4EC8"/>
    <w:rsid w:val="00DD58D3"/>
    <w:rsid w:val="00DD6993"/>
    <w:rsid w:val="00DE1293"/>
    <w:rsid w:val="00DE7683"/>
    <w:rsid w:val="00DF1119"/>
    <w:rsid w:val="00DF5891"/>
    <w:rsid w:val="00E0000E"/>
    <w:rsid w:val="00E009F3"/>
    <w:rsid w:val="00E013C5"/>
    <w:rsid w:val="00E04499"/>
    <w:rsid w:val="00E12FF6"/>
    <w:rsid w:val="00E1321C"/>
    <w:rsid w:val="00E13E28"/>
    <w:rsid w:val="00E15920"/>
    <w:rsid w:val="00E1666D"/>
    <w:rsid w:val="00E2122E"/>
    <w:rsid w:val="00E21B42"/>
    <w:rsid w:val="00E21DD0"/>
    <w:rsid w:val="00E21ECD"/>
    <w:rsid w:val="00E27677"/>
    <w:rsid w:val="00E31FC2"/>
    <w:rsid w:val="00E33981"/>
    <w:rsid w:val="00E33D6B"/>
    <w:rsid w:val="00E372C8"/>
    <w:rsid w:val="00E37899"/>
    <w:rsid w:val="00E402BA"/>
    <w:rsid w:val="00E4038A"/>
    <w:rsid w:val="00E416E4"/>
    <w:rsid w:val="00E45EF1"/>
    <w:rsid w:val="00E46613"/>
    <w:rsid w:val="00E46E3B"/>
    <w:rsid w:val="00E4769B"/>
    <w:rsid w:val="00E500B6"/>
    <w:rsid w:val="00E50291"/>
    <w:rsid w:val="00E531C8"/>
    <w:rsid w:val="00E53B35"/>
    <w:rsid w:val="00E560D0"/>
    <w:rsid w:val="00E57D97"/>
    <w:rsid w:val="00E6111F"/>
    <w:rsid w:val="00E617EC"/>
    <w:rsid w:val="00E61A6A"/>
    <w:rsid w:val="00E63AD2"/>
    <w:rsid w:val="00E73D0A"/>
    <w:rsid w:val="00E74354"/>
    <w:rsid w:val="00E756D0"/>
    <w:rsid w:val="00E76AFD"/>
    <w:rsid w:val="00E803B3"/>
    <w:rsid w:val="00E834C9"/>
    <w:rsid w:val="00E8429D"/>
    <w:rsid w:val="00E85DD7"/>
    <w:rsid w:val="00E85FDC"/>
    <w:rsid w:val="00E86DAC"/>
    <w:rsid w:val="00E9078B"/>
    <w:rsid w:val="00E90A61"/>
    <w:rsid w:val="00E9103C"/>
    <w:rsid w:val="00E9296A"/>
    <w:rsid w:val="00E93175"/>
    <w:rsid w:val="00E94432"/>
    <w:rsid w:val="00E94C96"/>
    <w:rsid w:val="00E958A3"/>
    <w:rsid w:val="00EA01A7"/>
    <w:rsid w:val="00EA1CDB"/>
    <w:rsid w:val="00EA22A5"/>
    <w:rsid w:val="00EA2CDF"/>
    <w:rsid w:val="00EA5A83"/>
    <w:rsid w:val="00EA68A7"/>
    <w:rsid w:val="00EA762B"/>
    <w:rsid w:val="00EB06BC"/>
    <w:rsid w:val="00EB1FD9"/>
    <w:rsid w:val="00EB23AD"/>
    <w:rsid w:val="00EB5A66"/>
    <w:rsid w:val="00EB71EA"/>
    <w:rsid w:val="00EC057D"/>
    <w:rsid w:val="00EC2803"/>
    <w:rsid w:val="00EC2BDB"/>
    <w:rsid w:val="00EC31A5"/>
    <w:rsid w:val="00EC38AD"/>
    <w:rsid w:val="00EC5989"/>
    <w:rsid w:val="00EC66C9"/>
    <w:rsid w:val="00EC688E"/>
    <w:rsid w:val="00EC72CF"/>
    <w:rsid w:val="00EC771D"/>
    <w:rsid w:val="00EC7EBD"/>
    <w:rsid w:val="00ED0936"/>
    <w:rsid w:val="00ED31AF"/>
    <w:rsid w:val="00ED3A0B"/>
    <w:rsid w:val="00ED3E22"/>
    <w:rsid w:val="00ED66E0"/>
    <w:rsid w:val="00ED7ECF"/>
    <w:rsid w:val="00EE03D7"/>
    <w:rsid w:val="00EE1826"/>
    <w:rsid w:val="00EF121F"/>
    <w:rsid w:val="00EF3E83"/>
    <w:rsid w:val="00EF48C1"/>
    <w:rsid w:val="00EF5640"/>
    <w:rsid w:val="00EF67BB"/>
    <w:rsid w:val="00F02C74"/>
    <w:rsid w:val="00F05D56"/>
    <w:rsid w:val="00F05D5B"/>
    <w:rsid w:val="00F065EC"/>
    <w:rsid w:val="00F066F6"/>
    <w:rsid w:val="00F06AD9"/>
    <w:rsid w:val="00F0787F"/>
    <w:rsid w:val="00F13069"/>
    <w:rsid w:val="00F131A6"/>
    <w:rsid w:val="00F14886"/>
    <w:rsid w:val="00F16AB5"/>
    <w:rsid w:val="00F20792"/>
    <w:rsid w:val="00F20DD6"/>
    <w:rsid w:val="00F2197B"/>
    <w:rsid w:val="00F237AD"/>
    <w:rsid w:val="00F23F80"/>
    <w:rsid w:val="00F2552B"/>
    <w:rsid w:val="00F2600A"/>
    <w:rsid w:val="00F26397"/>
    <w:rsid w:val="00F26DAD"/>
    <w:rsid w:val="00F27DC9"/>
    <w:rsid w:val="00F30042"/>
    <w:rsid w:val="00F30941"/>
    <w:rsid w:val="00F30AAD"/>
    <w:rsid w:val="00F30BD3"/>
    <w:rsid w:val="00F33364"/>
    <w:rsid w:val="00F34577"/>
    <w:rsid w:val="00F349F1"/>
    <w:rsid w:val="00F36D37"/>
    <w:rsid w:val="00F37199"/>
    <w:rsid w:val="00F37626"/>
    <w:rsid w:val="00F379D7"/>
    <w:rsid w:val="00F4094D"/>
    <w:rsid w:val="00F40D15"/>
    <w:rsid w:val="00F42BE5"/>
    <w:rsid w:val="00F45B26"/>
    <w:rsid w:val="00F5031C"/>
    <w:rsid w:val="00F523A7"/>
    <w:rsid w:val="00F52E4B"/>
    <w:rsid w:val="00F55F44"/>
    <w:rsid w:val="00F56422"/>
    <w:rsid w:val="00F57D3C"/>
    <w:rsid w:val="00F60F54"/>
    <w:rsid w:val="00F634D8"/>
    <w:rsid w:val="00F6524F"/>
    <w:rsid w:val="00F658DD"/>
    <w:rsid w:val="00F67813"/>
    <w:rsid w:val="00F70034"/>
    <w:rsid w:val="00F707A4"/>
    <w:rsid w:val="00F71108"/>
    <w:rsid w:val="00F71CD9"/>
    <w:rsid w:val="00F74378"/>
    <w:rsid w:val="00F7667C"/>
    <w:rsid w:val="00F81300"/>
    <w:rsid w:val="00F83354"/>
    <w:rsid w:val="00F833A1"/>
    <w:rsid w:val="00F85260"/>
    <w:rsid w:val="00F862F2"/>
    <w:rsid w:val="00F863D1"/>
    <w:rsid w:val="00F87FEC"/>
    <w:rsid w:val="00F925AE"/>
    <w:rsid w:val="00F9730C"/>
    <w:rsid w:val="00F97BFC"/>
    <w:rsid w:val="00FA201A"/>
    <w:rsid w:val="00FA3BEE"/>
    <w:rsid w:val="00FA5E3A"/>
    <w:rsid w:val="00FA6023"/>
    <w:rsid w:val="00FA6F06"/>
    <w:rsid w:val="00FA7AF9"/>
    <w:rsid w:val="00FA7D8A"/>
    <w:rsid w:val="00FB2D50"/>
    <w:rsid w:val="00FB3A23"/>
    <w:rsid w:val="00FB3BA0"/>
    <w:rsid w:val="00FB6E53"/>
    <w:rsid w:val="00FC0CB9"/>
    <w:rsid w:val="00FC0E72"/>
    <w:rsid w:val="00FC2183"/>
    <w:rsid w:val="00FC24F4"/>
    <w:rsid w:val="00FC4789"/>
    <w:rsid w:val="00FC6440"/>
    <w:rsid w:val="00FD13BA"/>
    <w:rsid w:val="00FD2361"/>
    <w:rsid w:val="00FE0758"/>
    <w:rsid w:val="00FE3321"/>
    <w:rsid w:val="00FE357C"/>
    <w:rsid w:val="00FE5D6F"/>
    <w:rsid w:val="00FE626C"/>
    <w:rsid w:val="00FE7B99"/>
    <w:rsid w:val="00FF2158"/>
    <w:rsid w:val="00FF2BBA"/>
    <w:rsid w:val="00FF3450"/>
    <w:rsid w:val="00FF3F49"/>
    <w:rsid w:val="00FF408F"/>
    <w:rsid w:val="00FF680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DA2"/>
    <w:pPr>
      <w:spacing w:after="200" w:line="276" w:lineRule="auto"/>
    </w:pPr>
    <w:rPr>
      <w:sz w:val="22"/>
      <w:szCs w:val="22"/>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12">
    <w:name w:val="rvps12"/>
    <w:basedOn w:val="a"/>
    <w:uiPriority w:val="99"/>
    <w:rsid w:val="00137146"/>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uiPriority w:val="99"/>
    <w:rsid w:val="00137146"/>
    <w:rPr>
      <w:rFonts w:cs="Times New Roman"/>
    </w:rPr>
  </w:style>
  <w:style w:type="paragraph" w:customStyle="1" w:styleId="rvps7">
    <w:name w:val="rvps7"/>
    <w:basedOn w:val="a"/>
    <w:uiPriority w:val="99"/>
    <w:rsid w:val="00137146"/>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uiPriority w:val="99"/>
    <w:rsid w:val="00137146"/>
    <w:rPr>
      <w:rFonts w:cs="Times New Roman"/>
    </w:rPr>
  </w:style>
  <w:style w:type="paragraph" w:customStyle="1" w:styleId="rvps14">
    <w:name w:val="rvps14"/>
    <w:basedOn w:val="a"/>
    <w:uiPriority w:val="99"/>
    <w:rsid w:val="00137146"/>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3">
    <w:name w:val="Hyperlink"/>
    <w:uiPriority w:val="99"/>
    <w:semiHidden/>
    <w:rsid w:val="00137146"/>
    <w:rPr>
      <w:rFonts w:cs="Times New Roman"/>
      <w:color w:val="0000FF"/>
      <w:u w:val="single"/>
    </w:rPr>
  </w:style>
  <w:style w:type="paragraph" w:styleId="a4">
    <w:name w:val="Balloon Text"/>
    <w:basedOn w:val="a"/>
    <w:link w:val="a5"/>
    <w:uiPriority w:val="99"/>
    <w:semiHidden/>
    <w:rsid w:val="00137146"/>
    <w:pPr>
      <w:spacing w:after="0" w:line="240" w:lineRule="auto"/>
    </w:pPr>
    <w:rPr>
      <w:rFonts w:ascii="Tahoma" w:hAnsi="Tahoma" w:cs="Tahoma"/>
      <w:sz w:val="16"/>
      <w:szCs w:val="16"/>
    </w:rPr>
  </w:style>
  <w:style w:type="character" w:customStyle="1" w:styleId="a5">
    <w:name w:val="Текст выноски Знак"/>
    <w:link w:val="a4"/>
    <w:uiPriority w:val="99"/>
    <w:semiHidden/>
    <w:locked/>
    <w:rsid w:val="00137146"/>
    <w:rPr>
      <w:rFonts w:ascii="Tahoma" w:hAnsi="Tahoma" w:cs="Tahoma"/>
      <w:sz w:val="16"/>
      <w:szCs w:val="16"/>
      <w:lang w:val="uk-UA"/>
    </w:rPr>
  </w:style>
  <w:style w:type="paragraph" w:styleId="a6">
    <w:name w:val="Normal (Web)"/>
    <w:basedOn w:val="a"/>
    <w:uiPriority w:val="99"/>
    <w:rsid w:val="00D223BE"/>
    <w:pPr>
      <w:spacing w:before="100" w:beforeAutospacing="1" w:after="100" w:afterAutospacing="1" w:line="240" w:lineRule="auto"/>
    </w:pPr>
    <w:rPr>
      <w:rFonts w:ascii="Times New Roman" w:hAnsi="Times New Roman"/>
      <w:sz w:val="24"/>
      <w:szCs w:val="24"/>
      <w:lang w:eastAsia="uk-UA"/>
    </w:rPr>
  </w:style>
  <w:style w:type="paragraph" w:customStyle="1" w:styleId="a7">
    <w:name w:val="Нормальний текст"/>
    <w:basedOn w:val="a"/>
    <w:uiPriority w:val="99"/>
    <w:rsid w:val="00B34248"/>
    <w:pPr>
      <w:spacing w:before="120" w:after="0" w:line="240" w:lineRule="auto"/>
      <w:ind w:firstLine="567"/>
    </w:pPr>
    <w:rPr>
      <w:rFonts w:ascii="Antiqua" w:hAnsi="Antiqua"/>
      <w:sz w:val="26"/>
      <w:szCs w:val="20"/>
      <w:lang w:eastAsia="ru-RU"/>
    </w:rPr>
  </w:style>
  <w:style w:type="character" w:customStyle="1" w:styleId="apple-converted-space">
    <w:name w:val="apple-converted-space"/>
    <w:uiPriority w:val="99"/>
    <w:rsid w:val="00230B5B"/>
    <w:rPr>
      <w:rFonts w:ascii="Times New Roman" w:hAnsi="Times New Roman" w:cs="Times New Roman"/>
    </w:rPr>
  </w:style>
  <w:style w:type="paragraph" w:styleId="HTML">
    <w:name w:val="HTML Preformatted"/>
    <w:basedOn w:val="a"/>
    <w:link w:val="HTML0"/>
    <w:uiPriority w:val="99"/>
    <w:unhideWhenUsed/>
    <w:rsid w:val="00807DD6"/>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807DD6"/>
    <w:rPr>
      <w:rFonts w:ascii="Consolas" w:hAnsi="Consolas"/>
      <w:lang w:val="uk-UA" w:eastAsia="en-US"/>
    </w:rPr>
  </w:style>
  <w:style w:type="paragraph" w:customStyle="1" w:styleId="a8">
    <w:name w:val="Знак Знак Знак Знак"/>
    <w:basedOn w:val="a"/>
    <w:rsid w:val="00B031AB"/>
    <w:pPr>
      <w:spacing w:after="0" w:line="240" w:lineRule="auto"/>
    </w:pPr>
    <w:rPr>
      <w:rFonts w:ascii="Verdana" w:eastAsia="Times New Roman" w:hAnsi="Verdana"/>
      <w:sz w:val="20"/>
      <w:szCs w:val="20"/>
      <w:lang w:val="en-US"/>
    </w:rPr>
  </w:style>
  <w:style w:type="paragraph" w:customStyle="1" w:styleId="content">
    <w:name w:val="content"/>
    <w:basedOn w:val="a"/>
    <w:rsid w:val="001E38A2"/>
    <w:pPr>
      <w:spacing w:before="100" w:beforeAutospacing="1" w:after="100" w:afterAutospacing="1" w:line="162" w:lineRule="atLeast"/>
      <w:ind w:firstLine="360"/>
      <w:jc w:val="both"/>
    </w:pPr>
    <w:rPr>
      <w:rFonts w:ascii="Verdana" w:eastAsia="Times New Roman" w:hAnsi="Verdana"/>
      <w:sz w:val="20"/>
      <w:szCs w:val="20"/>
      <w:lang w:eastAsia="uk-UA"/>
    </w:rPr>
  </w:style>
  <w:style w:type="paragraph" w:styleId="a9">
    <w:name w:val="Title"/>
    <w:basedOn w:val="a"/>
    <w:link w:val="aa"/>
    <w:qFormat/>
    <w:locked/>
    <w:rsid w:val="00BC05F8"/>
    <w:pPr>
      <w:spacing w:after="0" w:line="240" w:lineRule="auto"/>
      <w:jc w:val="center"/>
    </w:pPr>
    <w:rPr>
      <w:rFonts w:ascii="Tahoma" w:eastAsia="Times New Roman" w:hAnsi="Tahoma"/>
      <w:sz w:val="24"/>
      <w:szCs w:val="20"/>
      <w:lang w:val="ru-RU" w:eastAsia="uk-UA"/>
    </w:rPr>
  </w:style>
  <w:style w:type="character" w:customStyle="1" w:styleId="aa">
    <w:name w:val="Название Знак"/>
    <w:basedOn w:val="a0"/>
    <w:link w:val="a9"/>
    <w:rsid w:val="00BC05F8"/>
    <w:rPr>
      <w:rFonts w:ascii="Tahoma" w:eastAsia="Times New Roman" w:hAnsi="Tahoma"/>
      <w:sz w:val="24"/>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DA2"/>
    <w:pPr>
      <w:spacing w:after="200" w:line="276" w:lineRule="auto"/>
    </w:pPr>
    <w:rPr>
      <w:sz w:val="22"/>
      <w:szCs w:val="22"/>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12">
    <w:name w:val="rvps12"/>
    <w:basedOn w:val="a"/>
    <w:uiPriority w:val="99"/>
    <w:rsid w:val="00137146"/>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uiPriority w:val="99"/>
    <w:rsid w:val="00137146"/>
    <w:rPr>
      <w:rFonts w:cs="Times New Roman"/>
    </w:rPr>
  </w:style>
  <w:style w:type="paragraph" w:customStyle="1" w:styleId="rvps7">
    <w:name w:val="rvps7"/>
    <w:basedOn w:val="a"/>
    <w:uiPriority w:val="99"/>
    <w:rsid w:val="00137146"/>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uiPriority w:val="99"/>
    <w:rsid w:val="00137146"/>
    <w:rPr>
      <w:rFonts w:cs="Times New Roman"/>
    </w:rPr>
  </w:style>
  <w:style w:type="paragraph" w:customStyle="1" w:styleId="rvps14">
    <w:name w:val="rvps14"/>
    <w:basedOn w:val="a"/>
    <w:uiPriority w:val="99"/>
    <w:rsid w:val="00137146"/>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3">
    <w:name w:val="Hyperlink"/>
    <w:uiPriority w:val="99"/>
    <w:semiHidden/>
    <w:rsid w:val="00137146"/>
    <w:rPr>
      <w:rFonts w:cs="Times New Roman"/>
      <w:color w:val="0000FF"/>
      <w:u w:val="single"/>
    </w:rPr>
  </w:style>
  <w:style w:type="paragraph" w:styleId="a4">
    <w:name w:val="Balloon Text"/>
    <w:basedOn w:val="a"/>
    <w:link w:val="a5"/>
    <w:uiPriority w:val="99"/>
    <w:semiHidden/>
    <w:rsid w:val="00137146"/>
    <w:pPr>
      <w:spacing w:after="0" w:line="240" w:lineRule="auto"/>
    </w:pPr>
    <w:rPr>
      <w:rFonts w:ascii="Tahoma" w:hAnsi="Tahoma" w:cs="Tahoma"/>
      <w:sz w:val="16"/>
      <w:szCs w:val="16"/>
    </w:rPr>
  </w:style>
  <w:style w:type="character" w:customStyle="1" w:styleId="a5">
    <w:name w:val="Текст выноски Знак"/>
    <w:link w:val="a4"/>
    <w:uiPriority w:val="99"/>
    <w:semiHidden/>
    <w:locked/>
    <w:rsid w:val="00137146"/>
    <w:rPr>
      <w:rFonts w:ascii="Tahoma" w:hAnsi="Tahoma" w:cs="Tahoma"/>
      <w:sz w:val="16"/>
      <w:szCs w:val="16"/>
      <w:lang w:val="uk-UA"/>
    </w:rPr>
  </w:style>
  <w:style w:type="paragraph" w:styleId="a6">
    <w:name w:val="Normal (Web)"/>
    <w:basedOn w:val="a"/>
    <w:uiPriority w:val="99"/>
    <w:rsid w:val="00D223BE"/>
    <w:pPr>
      <w:spacing w:before="100" w:beforeAutospacing="1" w:after="100" w:afterAutospacing="1" w:line="240" w:lineRule="auto"/>
    </w:pPr>
    <w:rPr>
      <w:rFonts w:ascii="Times New Roman" w:hAnsi="Times New Roman"/>
      <w:sz w:val="24"/>
      <w:szCs w:val="24"/>
      <w:lang w:eastAsia="uk-UA"/>
    </w:rPr>
  </w:style>
  <w:style w:type="paragraph" w:customStyle="1" w:styleId="a7">
    <w:name w:val="Нормальний текст"/>
    <w:basedOn w:val="a"/>
    <w:uiPriority w:val="99"/>
    <w:rsid w:val="00B34248"/>
    <w:pPr>
      <w:spacing w:before="120" w:after="0" w:line="240" w:lineRule="auto"/>
      <w:ind w:firstLine="567"/>
    </w:pPr>
    <w:rPr>
      <w:rFonts w:ascii="Antiqua" w:hAnsi="Antiqua"/>
      <w:sz w:val="26"/>
      <w:szCs w:val="20"/>
      <w:lang w:eastAsia="ru-RU"/>
    </w:rPr>
  </w:style>
  <w:style w:type="character" w:customStyle="1" w:styleId="apple-converted-space">
    <w:name w:val="apple-converted-space"/>
    <w:uiPriority w:val="99"/>
    <w:rsid w:val="00230B5B"/>
    <w:rPr>
      <w:rFonts w:ascii="Times New Roman" w:hAnsi="Times New Roman" w:cs="Times New Roman"/>
    </w:rPr>
  </w:style>
  <w:style w:type="paragraph" w:styleId="HTML">
    <w:name w:val="HTML Preformatted"/>
    <w:basedOn w:val="a"/>
    <w:link w:val="HTML0"/>
    <w:uiPriority w:val="99"/>
    <w:unhideWhenUsed/>
    <w:rsid w:val="00807DD6"/>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807DD6"/>
    <w:rPr>
      <w:rFonts w:ascii="Consolas" w:hAnsi="Consolas"/>
      <w:lang w:val="uk-UA" w:eastAsia="en-US"/>
    </w:rPr>
  </w:style>
  <w:style w:type="paragraph" w:customStyle="1" w:styleId="a8">
    <w:name w:val="Знак Знак Знак Знак"/>
    <w:basedOn w:val="a"/>
    <w:rsid w:val="00B031AB"/>
    <w:pPr>
      <w:spacing w:after="0" w:line="240" w:lineRule="auto"/>
    </w:pPr>
    <w:rPr>
      <w:rFonts w:ascii="Verdana" w:eastAsia="Times New Roman" w:hAnsi="Verdana"/>
      <w:sz w:val="20"/>
      <w:szCs w:val="20"/>
      <w:lang w:val="en-US"/>
    </w:rPr>
  </w:style>
  <w:style w:type="paragraph" w:customStyle="1" w:styleId="content">
    <w:name w:val="content"/>
    <w:basedOn w:val="a"/>
    <w:rsid w:val="001E38A2"/>
    <w:pPr>
      <w:spacing w:before="100" w:beforeAutospacing="1" w:after="100" w:afterAutospacing="1" w:line="162" w:lineRule="atLeast"/>
      <w:ind w:firstLine="360"/>
      <w:jc w:val="both"/>
    </w:pPr>
    <w:rPr>
      <w:rFonts w:ascii="Verdana" w:eastAsia="Times New Roman" w:hAnsi="Verdana"/>
      <w:sz w:val="20"/>
      <w:szCs w:val="20"/>
      <w:lang w:eastAsia="uk-UA"/>
    </w:rPr>
  </w:style>
  <w:style w:type="paragraph" w:styleId="a9">
    <w:name w:val="Title"/>
    <w:basedOn w:val="a"/>
    <w:link w:val="aa"/>
    <w:qFormat/>
    <w:locked/>
    <w:rsid w:val="00BC05F8"/>
    <w:pPr>
      <w:spacing w:after="0" w:line="240" w:lineRule="auto"/>
      <w:jc w:val="center"/>
    </w:pPr>
    <w:rPr>
      <w:rFonts w:ascii="Tahoma" w:eastAsia="Times New Roman" w:hAnsi="Tahoma"/>
      <w:sz w:val="24"/>
      <w:szCs w:val="20"/>
      <w:lang w:val="ru-RU" w:eastAsia="uk-UA"/>
    </w:rPr>
  </w:style>
  <w:style w:type="character" w:customStyle="1" w:styleId="aa">
    <w:name w:val="Название Знак"/>
    <w:basedOn w:val="a0"/>
    <w:link w:val="a9"/>
    <w:rsid w:val="00BC05F8"/>
    <w:rPr>
      <w:rFonts w:ascii="Tahoma" w:eastAsia="Times New Roman" w:hAnsi="Tahoma"/>
      <w:sz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336711">
      <w:bodyDiv w:val="1"/>
      <w:marLeft w:val="0"/>
      <w:marRight w:val="0"/>
      <w:marTop w:val="0"/>
      <w:marBottom w:val="0"/>
      <w:divBdr>
        <w:top w:val="none" w:sz="0" w:space="0" w:color="auto"/>
        <w:left w:val="none" w:sz="0" w:space="0" w:color="auto"/>
        <w:bottom w:val="none" w:sz="0" w:space="0" w:color="auto"/>
        <w:right w:val="none" w:sz="0" w:space="0" w:color="auto"/>
      </w:divBdr>
    </w:div>
    <w:div w:id="716009880">
      <w:marLeft w:val="0"/>
      <w:marRight w:val="0"/>
      <w:marTop w:val="0"/>
      <w:marBottom w:val="0"/>
      <w:divBdr>
        <w:top w:val="none" w:sz="0" w:space="0" w:color="auto"/>
        <w:left w:val="none" w:sz="0" w:space="0" w:color="auto"/>
        <w:bottom w:val="none" w:sz="0" w:space="0" w:color="auto"/>
        <w:right w:val="none" w:sz="0" w:space="0" w:color="auto"/>
      </w:divBdr>
      <w:divsChild>
        <w:div w:id="716009884">
          <w:marLeft w:val="0"/>
          <w:marRight w:val="0"/>
          <w:marTop w:val="0"/>
          <w:marBottom w:val="150"/>
          <w:divBdr>
            <w:top w:val="none" w:sz="0" w:space="0" w:color="auto"/>
            <w:left w:val="none" w:sz="0" w:space="0" w:color="auto"/>
            <w:bottom w:val="none" w:sz="0" w:space="0" w:color="auto"/>
            <w:right w:val="none" w:sz="0" w:space="0" w:color="auto"/>
          </w:divBdr>
        </w:div>
        <w:div w:id="716009885">
          <w:marLeft w:val="0"/>
          <w:marRight w:val="0"/>
          <w:marTop w:val="150"/>
          <w:marBottom w:val="150"/>
          <w:divBdr>
            <w:top w:val="none" w:sz="0" w:space="0" w:color="auto"/>
            <w:left w:val="none" w:sz="0" w:space="0" w:color="auto"/>
            <w:bottom w:val="none" w:sz="0" w:space="0" w:color="auto"/>
            <w:right w:val="none" w:sz="0" w:space="0" w:color="auto"/>
          </w:divBdr>
        </w:div>
      </w:divsChild>
    </w:div>
    <w:div w:id="716009881">
      <w:marLeft w:val="0"/>
      <w:marRight w:val="0"/>
      <w:marTop w:val="0"/>
      <w:marBottom w:val="0"/>
      <w:divBdr>
        <w:top w:val="none" w:sz="0" w:space="0" w:color="auto"/>
        <w:left w:val="none" w:sz="0" w:space="0" w:color="auto"/>
        <w:bottom w:val="none" w:sz="0" w:space="0" w:color="auto"/>
        <w:right w:val="none" w:sz="0" w:space="0" w:color="auto"/>
      </w:divBdr>
      <w:divsChild>
        <w:div w:id="716009882">
          <w:marLeft w:val="0"/>
          <w:marRight w:val="0"/>
          <w:marTop w:val="0"/>
          <w:marBottom w:val="150"/>
          <w:divBdr>
            <w:top w:val="none" w:sz="0" w:space="0" w:color="auto"/>
            <w:left w:val="none" w:sz="0" w:space="0" w:color="auto"/>
            <w:bottom w:val="none" w:sz="0" w:space="0" w:color="auto"/>
            <w:right w:val="none" w:sz="0" w:space="0" w:color="auto"/>
          </w:divBdr>
        </w:div>
        <w:div w:id="716009883">
          <w:marLeft w:val="0"/>
          <w:marRight w:val="0"/>
          <w:marTop w:val="150"/>
          <w:marBottom w:val="150"/>
          <w:divBdr>
            <w:top w:val="none" w:sz="0" w:space="0" w:color="auto"/>
            <w:left w:val="none" w:sz="0" w:space="0" w:color="auto"/>
            <w:bottom w:val="none" w:sz="0" w:space="0" w:color="auto"/>
            <w:right w:val="none" w:sz="0" w:space="0" w:color="auto"/>
          </w:divBdr>
        </w:div>
      </w:divsChild>
    </w:div>
    <w:div w:id="716009886">
      <w:marLeft w:val="0"/>
      <w:marRight w:val="0"/>
      <w:marTop w:val="0"/>
      <w:marBottom w:val="0"/>
      <w:divBdr>
        <w:top w:val="none" w:sz="0" w:space="0" w:color="auto"/>
        <w:left w:val="none" w:sz="0" w:space="0" w:color="auto"/>
        <w:bottom w:val="none" w:sz="0" w:space="0" w:color="auto"/>
        <w:right w:val="none" w:sz="0" w:space="0" w:color="auto"/>
      </w:divBdr>
    </w:div>
    <w:div w:id="737629457">
      <w:bodyDiv w:val="1"/>
      <w:marLeft w:val="0"/>
      <w:marRight w:val="0"/>
      <w:marTop w:val="0"/>
      <w:marBottom w:val="0"/>
      <w:divBdr>
        <w:top w:val="none" w:sz="0" w:space="0" w:color="auto"/>
        <w:left w:val="none" w:sz="0" w:space="0" w:color="auto"/>
        <w:bottom w:val="none" w:sz="0" w:space="0" w:color="auto"/>
        <w:right w:val="none" w:sz="0" w:space="0" w:color="auto"/>
      </w:divBdr>
    </w:div>
    <w:div w:id="771702915">
      <w:bodyDiv w:val="1"/>
      <w:marLeft w:val="0"/>
      <w:marRight w:val="0"/>
      <w:marTop w:val="0"/>
      <w:marBottom w:val="0"/>
      <w:divBdr>
        <w:top w:val="none" w:sz="0" w:space="0" w:color="auto"/>
        <w:left w:val="none" w:sz="0" w:space="0" w:color="auto"/>
        <w:bottom w:val="none" w:sz="0" w:space="0" w:color="auto"/>
        <w:right w:val="none" w:sz="0" w:space="0" w:color="auto"/>
      </w:divBdr>
    </w:div>
    <w:div w:id="808782671">
      <w:bodyDiv w:val="1"/>
      <w:marLeft w:val="0"/>
      <w:marRight w:val="0"/>
      <w:marTop w:val="0"/>
      <w:marBottom w:val="0"/>
      <w:divBdr>
        <w:top w:val="none" w:sz="0" w:space="0" w:color="auto"/>
        <w:left w:val="none" w:sz="0" w:space="0" w:color="auto"/>
        <w:bottom w:val="none" w:sz="0" w:space="0" w:color="auto"/>
        <w:right w:val="none" w:sz="0" w:space="0" w:color="auto"/>
      </w:divBdr>
    </w:div>
    <w:div w:id="1176266554">
      <w:bodyDiv w:val="1"/>
      <w:marLeft w:val="0"/>
      <w:marRight w:val="0"/>
      <w:marTop w:val="0"/>
      <w:marBottom w:val="0"/>
      <w:divBdr>
        <w:top w:val="none" w:sz="0" w:space="0" w:color="auto"/>
        <w:left w:val="none" w:sz="0" w:space="0" w:color="auto"/>
        <w:bottom w:val="none" w:sz="0" w:space="0" w:color="auto"/>
        <w:right w:val="none" w:sz="0" w:space="0" w:color="auto"/>
      </w:divBdr>
    </w:div>
    <w:div w:id="1200780912">
      <w:bodyDiv w:val="1"/>
      <w:marLeft w:val="0"/>
      <w:marRight w:val="0"/>
      <w:marTop w:val="0"/>
      <w:marBottom w:val="0"/>
      <w:divBdr>
        <w:top w:val="none" w:sz="0" w:space="0" w:color="auto"/>
        <w:left w:val="none" w:sz="0" w:space="0" w:color="auto"/>
        <w:bottom w:val="none" w:sz="0" w:space="0" w:color="auto"/>
        <w:right w:val="none" w:sz="0" w:space="0" w:color="auto"/>
      </w:divBdr>
    </w:div>
    <w:div w:id="1926105091">
      <w:bodyDiv w:val="1"/>
      <w:marLeft w:val="0"/>
      <w:marRight w:val="0"/>
      <w:marTop w:val="0"/>
      <w:marBottom w:val="0"/>
      <w:divBdr>
        <w:top w:val="none" w:sz="0" w:space="0" w:color="auto"/>
        <w:left w:val="none" w:sz="0" w:space="0" w:color="auto"/>
        <w:bottom w:val="none" w:sz="0" w:space="0" w:color="auto"/>
        <w:right w:val="none" w:sz="0" w:space="0" w:color="auto"/>
      </w:divBdr>
    </w:div>
    <w:div w:id="1959216225">
      <w:bodyDiv w:val="1"/>
      <w:marLeft w:val="0"/>
      <w:marRight w:val="0"/>
      <w:marTop w:val="0"/>
      <w:marBottom w:val="0"/>
      <w:divBdr>
        <w:top w:val="none" w:sz="0" w:space="0" w:color="auto"/>
        <w:left w:val="none" w:sz="0" w:space="0" w:color="auto"/>
        <w:bottom w:val="none" w:sz="0" w:space="0" w:color="auto"/>
        <w:right w:val="none" w:sz="0" w:space="0" w:color="auto"/>
      </w:divBdr>
    </w:div>
    <w:div w:id="196013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0.rada.gov.ua/laws/show/889-19" TargetMode="External"/><Relationship Id="rId3" Type="http://schemas.openxmlformats.org/officeDocument/2006/relationships/styles" Target="styles.xml"/><Relationship Id="rId7" Type="http://schemas.openxmlformats.org/officeDocument/2006/relationships/hyperlink" Target="http://zakon0.rada.gov.ua/laws/show/254%D0%BA/96-%D0%B2%D1%8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zakon0.rada.gov.ua/laws/show/1700-1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5AEC8B-60E0-4ED2-8AB7-5D913DC63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5</Pages>
  <Words>6398</Words>
  <Characters>3647</Characters>
  <Application>Microsoft Office Word</Application>
  <DocSecurity>0</DocSecurity>
  <Lines>30</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SUBSID_3</cp:lastModifiedBy>
  <cp:revision>25</cp:revision>
  <cp:lastPrinted>2020-02-17T09:05:00Z</cp:lastPrinted>
  <dcterms:created xsi:type="dcterms:W3CDTF">2020-02-06T09:50:00Z</dcterms:created>
  <dcterms:modified xsi:type="dcterms:W3CDTF">2020-02-24T15:09:00Z</dcterms:modified>
</cp:coreProperties>
</file>